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70" w:rsidRDefault="00306370">
      <w:pPr>
        <w:pStyle w:val="ConsPlusTitlePage"/>
      </w:pPr>
      <w:r>
        <w:t xml:space="preserve">Документ предоставлен </w:t>
      </w:r>
      <w:hyperlink r:id="rId5" w:history="1">
        <w:r>
          <w:rPr>
            <w:color w:val="0000FF"/>
          </w:rPr>
          <w:t>КонсультантПлюс</w:t>
        </w:r>
      </w:hyperlink>
      <w:r>
        <w:br/>
      </w:r>
    </w:p>
    <w:p w:rsidR="00306370" w:rsidRDefault="003063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6370">
        <w:tc>
          <w:tcPr>
            <w:tcW w:w="4677" w:type="dxa"/>
            <w:tcBorders>
              <w:top w:val="nil"/>
              <w:left w:val="nil"/>
              <w:bottom w:val="nil"/>
              <w:right w:val="nil"/>
            </w:tcBorders>
          </w:tcPr>
          <w:p w:rsidR="00306370" w:rsidRDefault="00306370">
            <w:pPr>
              <w:pStyle w:val="ConsPlusNormal"/>
            </w:pPr>
            <w:r>
              <w:t>29 июня 2015 года</w:t>
            </w:r>
          </w:p>
        </w:tc>
        <w:tc>
          <w:tcPr>
            <w:tcW w:w="4677" w:type="dxa"/>
            <w:tcBorders>
              <w:top w:val="nil"/>
              <w:left w:val="nil"/>
              <w:bottom w:val="nil"/>
              <w:right w:val="nil"/>
            </w:tcBorders>
          </w:tcPr>
          <w:p w:rsidR="00306370" w:rsidRDefault="00306370">
            <w:pPr>
              <w:pStyle w:val="ConsPlusNormal"/>
              <w:jc w:val="right"/>
            </w:pPr>
            <w:r>
              <w:t>N 162-ФЗ</w:t>
            </w:r>
          </w:p>
        </w:tc>
      </w:tr>
    </w:tbl>
    <w:p w:rsidR="00306370" w:rsidRDefault="00306370">
      <w:pPr>
        <w:pStyle w:val="ConsPlusNormal"/>
        <w:pBdr>
          <w:top w:val="single" w:sz="6" w:space="0" w:color="auto"/>
        </w:pBdr>
        <w:spacing w:before="100" w:after="100"/>
        <w:jc w:val="both"/>
        <w:rPr>
          <w:sz w:val="2"/>
          <w:szCs w:val="2"/>
        </w:rPr>
      </w:pPr>
    </w:p>
    <w:p w:rsidR="00306370" w:rsidRDefault="00306370">
      <w:pPr>
        <w:pStyle w:val="ConsPlusNormal"/>
        <w:jc w:val="both"/>
      </w:pPr>
    </w:p>
    <w:p w:rsidR="00306370" w:rsidRDefault="00306370">
      <w:pPr>
        <w:pStyle w:val="ConsPlusTitle"/>
        <w:jc w:val="center"/>
      </w:pPr>
      <w:r>
        <w:t>РОССИЙСКАЯ ФЕДЕРАЦИЯ</w:t>
      </w:r>
    </w:p>
    <w:p w:rsidR="00306370" w:rsidRDefault="00306370">
      <w:pPr>
        <w:pStyle w:val="ConsPlusTitle"/>
        <w:jc w:val="center"/>
      </w:pPr>
    </w:p>
    <w:p w:rsidR="00306370" w:rsidRDefault="00306370">
      <w:pPr>
        <w:pStyle w:val="ConsPlusTitle"/>
        <w:jc w:val="center"/>
      </w:pPr>
      <w:r>
        <w:t>ФЕДЕРАЛЬНЫЙ ЗАКОН</w:t>
      </w:r>
    </w:p>
    <w:p w:rsidR="00306370" w:rsidRDefault="00306370">
      <w:pPr>
        <w:pStyle w:val="ConsPlusTitle"/>
        <w:jc w:val="center"/>
      </w:pPr>
    </w:p>
    <w:p w:rsidR="00306370" w:rsidRDefault="00306370">
      <w:pPr>
        <w:pStyle w:val="ConsPlusTitle"/>
        <w:jc w:val="center"/>
      </w:pPr>
      <w:r>
        <w:t>О СТАНДАРТИЗАЦИИ В РОССИЙСКОЙ ФЕДЕРАЦИИ</w:t>
      </w:r>
    </w:p>
    <w:p w:rsidR="00306370" w:rsidRDefault="00306370">
      <w:pPr>
        <w:pStyle w:val="ConsPlusNormal"/>
        <w:jc w:val="both"/>
      </w:pPr>
    </w:p>
    <w:p w:rsidR="00306370" w:rsidRDefault="00306370">
      <w:pPr>
        <w:pStyle w:val="ConsPlusNormal"/>
        <w:jc w:val="right"/>
      </w:pPr>
      <w:r>
        <w:t>Принят</w:t>
      </w:r>
    </w:p>
    <w:p w:rsidR="00306370" w:rsidRDefault="00306370">
      <w:pPr>
        <w:pStyle w:val="ConsPlusNormal"/>
        <w:jc w:val="right"/>
      </w:pPr>
      <w:r>
        <w:t>Государственной Думой</w:t>
      </w:r>
    </w:p>
    <w:p w:rsidR="00306370" w:rsidRDefault="00306370">
      <w:pPr>
        <w:pStyle w:val="ConsPlusNormal"/>
        <w:jc w:val="right"/>
      </w:pPr>
      <w:r>
        <w:t>19 июня 2015 года</w:t>
      </w:r>
    </w:p>
    <w:p w:rsidR="00306370" w:rsidRDefault="00306370">
      <w:pPr>
        <w:pStyle w:val="ConsPlusNormal"/>
        <w:jc w:val="both"/>
      </w:pPr>
    </w:p>
    <w:p w:rsidR="00306370" w:rsidRDefault="00306370">
      <w:pPr>
        <w:pStyle w:val="ConsPlusNormal"/>
        <w:jc w:val="right"/>
      </w:pPr>
      <w:r>
        <w:t>Одобрен</w:t>
      </w:r>
    </w:p>
    <w:p w:rsidR="00306370" w:rsidRDefault="00306370">
      <w:pPr>
        <w:pStyle w:val="ConsPlusNormal"/>
        <w:jc w:val="right"/>
      </w:pPr>
      <w:r>
        <w:t>Советом Федерации</w:t>
      </w:r>
    </w:p>
    <w:p w:rsidR="00306370" w:rsidRDefault="00306370">
      <w:pPr>
        <w:pStyle w:val="ConsPlusNormal"/>
        <w:jc w:val="right"/>
      </w:pPr>
      <w:r>
        <w:t>24 июня 2015 года</w:t>
      </w:r>
    </w:p>
    <w:p w:rsidR="00306370" w:rsidRDefault="003063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6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370" w:rsidRDefault="003063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370" w:rsidRDefault="003063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370" w:rsidRDefault="00306370">
            <w:pPr>
              <w:pStyle w:val="ConsPlusNormal"/>
              <w:jc w:val="center"/>
            </w:pPr>
            <w:r>
              <w:rPr>
                <w:color w:val="392C69"/>
              </w:rPr>
              <w:t>Список изменяющих документов</w:t>
            </w:r>
          </w:p>
          <w:p w:rsidR="00306370" w:rsidRDefault="00306370">
            <w:pPr>
              <w:pStyle w:val="ConsPlusNormal"/>
              <w:jc w:val="center"/>
            </w:pPr>
            <w:r>
              <w:rPr>
                <w:color w:val="392C69"/>
              </w:rPr>
              <w:t xml:space="preserve">(в ред. Федеральных законов от 05.04.2016 </w:t>
            </w:r>
            <w:hyperlink r:id="rId6" w:history="1">
              <w:r>
                <w:rPr>
                  <w:color w:val="0000FF"/>
                </w:rPr>
                <w:t>N 104-ФЗ</w:t>
              </w:r>
            </w:hyperlink>
            <w:r>
              <w:rPr>
                <w:color w:val="392C69"/>
              </w:rPr>
              <w:t>,</w:t>
            </w:r>
          </w:p>
          <w:p w:rsidR="00306370" w:rsidRDefault="00306370">
            <w:pPr>
              <w:pStyle w:val="ConsPlusNormal"/>
              <w:jc w:val="center"/>
            </w:pPr>
            <w:r>
              <w:rPr>
                <w:color w:val="392C69"/>
              </w:rPr>
              <w:t xml:space="preserve">от 03.07.2016 </w:t>
            </w:r>
            <w:hyperlink r:id="rId7" w:history="1">
              <w:r>
                <w:rPr>
                  <w:color w:val="0000FF"/>
                </w:rPr>
                <w:t>N 296-ФЗ</w:t>
              </w:r>
            </w:hyperlink>
            <w:r>
              <w:rPr>
                <w:color w:val="392C69"/>
              </w:rPr>
              <w:t xml:space="preserve">, от 30.12.2020 </w:t>
            </w:r>
            <w:hyperlink r:id="rId8" w:history="1">
              <w:r>
                <w:rPr>
                  <w:color w:val="0000FF"/>
                </w:rPr>
                <w:t>N 523-ФЗ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370" w:rsidRDefault="00306370">
            <w:pPr>
              <w:spacing w:after="1" w:line="0" w:lineRule="atLeast"/>
            </w:pPr>
          </w:p>
        </w:tc>
      </w:tr>
    </w:tbl>
    <w:p w:rsidR="00306370" w:rsidRDefault="00306370">
      <w:pPr>
        <w:pStyle w:val="ConsPlusNormal"/>
        <w:jc w:val="center"/>
      </w:pPr>
    </w:p>
    <w:p w:rsidR="00306370" w:rsidRDefault="00306370">
      <w:pPr>
        <w:pStyle w:val="ConsPlusTitle"/>
        <w:jc w:val="center"/>
        <w:outlineLvl w:val="0"/>
      </w:pPr>
      <w:r>
        <w:t>Глава 1. ОБЩИЕ ПОЛОЖЕНИЯ</w:t>
      </w:r>
    </w:p>
    <w:p w:rsidR="00306370" w:rsidRDefault="00306370">
      <w:pPr>
        <w:pStyle w:val="ConsPlusNormal"/>
        <w:jc w:val="both"/>
      </w:pPr>
    </w:p>
    <w:p w:rsidR="00306370" w:rsidRDefault="00306370">
      <w:pPr>
        <w:pStyle w:val="ConsPlusTitle"/>
        <w:ind w:firstLine="540"/>
        <w:jc w:val="both"/>
        <w:outlineLvl w:val="1"/>
      </w:pPr>
      <w:bookmarkStart w:id="0" w:name="P23"/>
      <w:bookmarkEnd w:id="0"/>
      <w:r>
        <w:t>Статья 1. Предмет, цели и сфера регулирования настоящего Федерального закона</w:t>
      </w:r>
    </w:p>
    <w:p w:rsidR="00306370" w:rsidRDefault="00306370">
      <w:pPr>
        <w:pStyle w:val="ConsPlusNormal"/>
        <w:jc w:val="both"/>
      </w:pPr>
    </w:p>
    <w:p w:rsidR="00306370" w:rsidRDefault="00306370">
      <w:pPr>
        <w:pStyle w:val="ConsPlusNormal"/>
        <w:ind w:firstLine="540"/>
        <w:jc w:val="both"/>
      </w:pPr>
      <w:r>
        <w:t xml:space="preserve">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w:t>
      </w:r>
      <w:hyperlink w:anchor="P267" w:history="1">
        <w:r>
          <w:rPr>
            <w:color w:val="0000FF"/>
          </w:rPr>
          <w:t>статье 14</w:t>
        </w:r>
      </w:hyperlink>
      <w:r>
        <w:t xml:space="preserve"> настоящего Федерального закона, в том числе с использованием информационной системы в сфере стандартизации.</w:t>
      </w:r>
    </w:p>
    <w:p w:rsidR="00306370" w:rsidRDefault="00306370">
      <w:pPr>
        <w:pStyle w:val="ConsPlusNormal"/>
        <w:jc w:val="both"/>
      </w:pPr>
      <w:r>
        <w:t xml:space="preserve">(в ред. Федерального </w:t>
      </w:r>
      <w:hyperlink r:id="rId9" w:history="1">
        <w:r>
          <w:rPr>
            <w:color w:val="0000FF"/>
          </w:rPr>
          <w:t>закона</w:t>
        </w:r>
      </w:hyperlink>
      <w:r>
        <w:t xml:space="preserve"> от 30.12.2020 N 523-ФЗ)</w:t>
      </w:r>
    </w:p>
    <w:p w:rsidR="00306370" w:rsidRDefault="00306370">
      <w:pPr>
        <w:pStyle w:val="ConsPlusNormal"/>
        <w:spacing w:before="220"/>
        <w:ind w:firstLine="540"/>
        <w:jc w:val="both"/>
      </w:pPr>
      <w:r>
        <w:t xml:space="preserve">2. Действие настоящего Федерального закона не распространяется на стандарты, которые не относятся к документам по стандартизации, предусмотренным </w:t>
      </w:r>
      <w:hyperlink w:anchor="P267" w:history="1">
        <w:r>
          <w:rPr>
            <w:color w:val="0000FF"/>
          </w:rPr>
          <w:t>статьей 14</w:t>
        </w:r>
      </w:hyperlink>
      <w:r>
        <w:t xml:space="preserve"> настоящего Федерального закона.</w:t>
      </w:r>
    </w:p>
    <w:p w:rsidR="00306370" w:rsidRDefault="00306370">
      <w:pPr>
        <w:pStyle w:val="ConsPlusNormal"/>
        <w:jc w:val="both"/>
      </w:pPr>
    </w:p>
    <w:p w:rsidR="00306370" w:rsidRDefault="00306370">
      <w:pPr>
        <w:pStyle w:val="ConsPlusTitle"/>
        <w:ind w:firstLine="540"/>
        <w:jc w:val="both"/>
        <w:outlineLvl w:val="1"/>
      </w:pPr>
      <w:r>
        <w:t>Статья 2. Основные понятия</w:t>
      </w:r>
    </w:p>
    <w:p w:rsidR="00306370" w:rsidRDefault="00306370">
      <w:pPr>
        <w:pStyle w:val="ConsPlusNormal"/>
        <w:jc w:val="both"/>
      </w:pPr>
    </w:p>
    <w:p w:rsidR="00306370" w:rsidRDefault="00306370">
      <w:pPr>
        <w:pStyle w:val="ConsPlusNormal"/>
        <w:ind w:firstLine="540"/>
        <w:jc w:val="both"/>
      </w:pPr>
      <w:r>
        <w:t>Для целей настоящего Федерального закона используются следующие основные понятия:</w:t>
      </w:r>
    </w:p>
    <w:p w:rsidR="00306370" w:rsidRDefault="00306370">
      <w:pPr>
        <w:pStyle w:val="ConsPlusNormal"/>
        <w:spacing w:before="220"/>
        <w:ind w:firstLine="540"/>
        <w:jc w:val="both"/>
      </w:pPr>
      <w:bookmarkStart w:id="1" w:name="P32"/>
      <w:bookmarkEnd w:id="1"/>
      <w:r>
        <w:t>1) 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306370" w:rsidRDefault="00306370">
      <w:pPr>
        <w:pStyle w:val="ConsPlusNormal"/>
        <w:spacing w:before="220"/>
        <w:ind w:firstLine="540"/>
        <w:jc w:val="both"/>
      </w:pPr>
      <w:r>
        <w:t xml:space="preserve">2) 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w:t>
      </w:r>
      <w:r>
        <w:lastRenderedPageBreak/>
        <w:t>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стандартизации, рекомендации по стандартизации, информационно-технические справочники, технические спецификации (отчеты) и стандарты организаций, в том числе технические условия, зарегистрированные в установленном порядке в Федеральном информационном фонде стандартов;</w:t>
      </w:r>
    </w:p>
    <w:p w:rsidR="00306370" w:rsidRDefault="00306370">
      <w:pPr>
        <w:pStyle w:val="ConsPlusNormal"/>
        <w:jc w:val="both"/>
      </w:pPr>
      <w:r>
        <w:t xml:space="preserve">(в ред. Федерального </w:t>
      </w:r>
      <w:hyperlink r:id="rId10" w:history="1">
        <w:r>
          <w:rPr>
            <w:color w:val="0000FF"/>
          </w:rPr>
          <w:t>закона</w:t>
        </w:r>
      </w:hyperlink>
      <w:r>
        <w:t xml:space="preserve"> от 30.12.2020 N 523-ФЗ)</w:t>
      </w:r>
    </w:p>
    <w:p w:rsidR="00306370" w:rsidRDefault="00306370">
      <w:pPr>
        <w:pStyle w:val="ConsPlusNormal"/>
        <w:spacing w:before="220"/>
        <w:ind w:firstLine="540"/>
        <w:jc w:val="both"/>
      </w:pPr>
      <w:r>
        <w:t>2.1) информационная система в сфере стандартизации - государственная информационная система в национальной системе стандартизации, которая создается федеральным органом исполнительной власти в сфере стандартизации, функционирует на основе информационных технологий и технических средств, обеспечивающих сбор, обработку, хранение, размещение, использование и предоставление информации, касающейся планирования работ по стандартизации, в том числе формирования и реализации программ по стандартизации, разработки, редактирования и экспертизы проектов документов по стандартизации в соответствии с настоящим Федеральным законом, а также деятельности участников работ по стандартизации;</w:t>
      </w:r>
    </w:p>
    <w:p w:rsidR="00306370" w:rsidRDefault="00306370">
      <w:pPr>
        <w:pStyle w:val="ConsPlusNormal"/>
        <w:jc w:val="both"/>
      </w:pPr>
      <w:r>
        <w:t xml:space="preserve">(п. 2.1 введен Федеральным </w:t>
      </w:r>
      <w:hyperlink r:id="rId11" w:history="1">
        <w:r>
          <w:rPr>
            <w:color w:val="0000FF"/>
          </w:rPr>
          <w:t>законом</w:t>
        </w:r>
      </w:hyperlink>
      <w:r>
        <w:t xml:space="preserve"> от 30.12.2020 N 523-ФЗ)</w:t>
      </w:r>
    </w:p>
    <w:p w:rsidR="00306370" w:rsidRDefault="00306370">
      <w:pPr>
        <w:pStyle w:val="ConsPlusNormal"/>
        <w:spacing w:before="220"/>
        <w:ind w:firstLine="540"/>
        <w:jc w:val="both"/>
      </w:pPr>
      <w:r>
        <w:t>3) информационно-технический справочник - документ национальной системы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306370" w:rsidRDefault="00306370">
      <w:pPr>
        <w:pStyle w:val="ConsPlusNormal"/>
        <w:jc w:val="both"/>
      </w:pPr>
      <w:r>
        <w:t xml:space="preserve">(в ред. Федерального </w:t>
      </w:r>
      <w:hyperlink r:id="rId12" w:history="1">
        <w:r>
          <w:rPr>
            <w:color w:val="0000FF"/>
          </w:rPr>
          <w:t>закона</w:t>
        </w:r>
      </w:hyperlink>
      <w:r>
        <w:t xml:space="preserve"> от 30.12.2020 N 523-ФЗ)</w:t>
      </w:r>
    </w:p>
    <w:p w:rsidR="00306370" w:rsidRDefault="00306370">
      <w:pPr>
        <w:pStyle w:val="ConsPlusNormal"/>
        <w:spacing w:before="220"/>
        <w:ind w:firstLine="540"/>
        <w:jc w:val="both"/>
      </w:pPr>
      <w:bookmarkStart w:id="2" w:name="P39"/>
      <w:bookmarkEnd w:id="2"/>
      <w:r>
        <w:t xml:space="preserve">4) национальная система стандартизации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"Росатом" и иные государственные корпорации в соответствии с установленными полномочиями в сфере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w:t>
      </w:r>
      <w:hyperlink w:anchor="P267" w:history="1">
        <w:r>
          <w:rPr>
            <w:color w:val="0000FF"/>
          </w:rPr>
          <w:t>статьей 14</w:t>
        </w:r>
      </w:hyperlink>
      <w:r>
        <w:t xml:space="preserve">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
    <w:p w:rsidR="00306370" w:rsidRDefault="00306370">
      <w:pPr>
        <w:pStyle w:val="ConsPlusNormal"/>
        <w:spacing w:before="220"/>
        <w:ind w:firstLine="540"/>
        <w:jc w:val="both"/>
      </w:pPr>
      <w:r>
        <w:t>5) национальный стандарт - документ по стандартизации, который разработан участником или участниками работ по стандартизации, в отношении которого проведена экспертиза в техническом комитете по стандартизации или проектном техническом комитете по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306370" w:rsidRDefault="00306370">
      <w:pPr>
        <w:pStyle w:val="ConsPlusNormal"/>
        <w:jc w:val="both"/>
      </w:pPr>
      <w:r>
        <w:t xml:space="preserve">(в ред. Федеральных законов от 05.04.2016 </w:t>
      </w:r>
      <w:hyperlink r:id="rId13" w:history="1">
        <w:r>
          <w:rPr>
            <w:color w:val="0000FF"/>
          </w:rPr>
          <w:t>N 104-ФЗ</w:t>
        </w:r>
      </w:hyperlink>
      <w:r>
        <w:t xml:space="preserve">, от 30.12.2020 </w:t>
      </w:r>
      <w:hyperlink r:id="rId14" w:history="1">
        <w:r>
          <w:rPr>
            <w:color w:val="0000FF"/>
          </w:rPr>
          <w:t>N 523-ФЗ</w:t>
        </w:r>
      </w:hyperlink>
      <w:r>
        <w:t>)</w:t>
      </w:r>
    </w:p>
    <w:p w:rsidR="00306370" w:rsidRDefault="00306370">
      <w:pPr>
        <w:pStyle w:val="ConsPlusNormal"/>
        <w:spacing w:before="220"/>
        <w:ind w:firstLine="540"/>
        <w:jc w:val="both"/>
      </w:pPr>
      <w:r>
        <w:t>6) объект стандартизации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306370" w:rsidRDefault="00306370">
      <w:pPr>
        <w:pStyle w:val="ConsPlusNormal"/>
        <w:spacing w:before="220"/>
        <w:ind w:firstLine="540"/>
        <w:jc w:val="both"/>
      </w:pPr>
      <w:r>
        <w:t xml:space="preserve">7) общероссийский классификатор технико-экономической и социальной информации </w:t>
      </w:r>
      <w:r>
        <w:lastRenderedPageBreak/>
        <w:t>(далее - общероссийский классификатор)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
    <w:p w:rsidR="00306370" w:rsidRDefault="00306370">
      <w:pPr>
        <w:pStyle w:val="ConsPlusNormal"/>
        <w:spacing w:before="220"/>
        <w:ind w:firstLine="540"/>
        <w:jc w:val="both"/>
      </w:pPr>
      <w:r>
        <w:t>8) основополагающий национальный стандарт - национальный стандарт, устанавливающий общие положения, касающиеся выполнения работ по стандартизации, а также виды национальных стандартов;</w:t>
      </w:r>
    </w:p>
    <w:p w:rsidR="00306370" w:rsidRDefault="00306370">
      <w:pPr>
        <w:pStyle w:val="ConsPlusNormal"/>
        <w:jc w:val="both"/>
      </w:pPr>
      <w:r>
        <w:t xml:space="preserve">(в ред. Федерального </w:t>
      </w:r>
      <w:hyperlink r:id="rId15" w:history="1">
        <w:r>
          <w:rPr>
            <w:color w:val="0000FF"/>
          </w:rPr>
          <w:t>закона</w:t>
        </w:r>
      </w:hyperlink>
      <w:r>
        <w:t xml:space="preserve"> от 30.12.2020 N 523-ФЗ)</w:t>
      </w:r>
    </w:p>
    <w:p w:rsidR="00306370" w:rsidRDefault="00306370">
      <w:pPr>
        <w:pStyle w:val="ConsPlusNormal"/>
        <w:spacing w:before="220"/>
        <w:ind w:firstLine="540"/>
        <w:jc w:val="both"/>
      </w:pPr>
      <w:r>
        <w:t>9) правила стандартизации - документ национальной системы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rsidR="00306370" w:rsidRDefault="00306370">
      <w:pPr>
        <w:pStyle w:val="ConsPlusNormal"/>
        <w:jc w:val="both"/>
      </w:pPr>
      <w:r>
        <w:t xml:space="preserve">(в ред. Федерального </w:t>
      </w:r>
      <w:hyperlink r:id="rId16" w:history="1">
        <w:r>
          <w:rPr>
            <w:color w:val="0000FF"/>
          </w:rPr>
          <w:t>закона</w:t>
        </w:r>
      </w:hyperlink>
      <w:r>
        <w:t xml:space="preserve"> от 30.12.2020 N 523-ФЗ)</w:t>
      </w:r>
    </w:p>
    <w:p w:rsidR="00306370" w:rsidRDefault="00306370">
      <w:pPr>
        <w:pStyle w:val="ConsPlusNormal"/>
        <w:spacing w:before="220"/>
        <w:ind w:firstLine="540"/>
        <w:jc w:val="both"/>
      </w:pPr>
      <w:r>
        <w:t>10) предварительный национальный стандарт - документ по стандартизации, который разработан участником или участниками работ по стандартизации, в отношении которого проведена экспертиза в техническом комитете по стандартизации или проектном техническом комитете по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306370" w:rsidRDefault="00306370">
      <w:pPr>
        <w:pStyle w:val="ConsPlusNormal"/>
        <w:jc w:val="both"/>
      </w:pPr>
      <w:r>
        <w:t xml:space="preserve">(в ред. Федеральных законов от 05.04.2016 </w:t>
      </w:r>
      <w:hyperlink r:id="rId17" w:history="1">
        <w:r>
          <w:rPr>
            <w:color w:val="0000FF"/>
          </w:rPr>
          <w:t>N 104-ФЗ</w:t>
        </w:r>
      </w:hyperlink>
      <w:r>
        <w:t xml:space="preserve">, от 30.12.2020 </w:t>
      </w:r>
      <w:hyperlink r:id="rId18" w:history="1">
        <w:r>
          <w:rPr>
            <w:color w:val="0000FF"/>
          </w:rPr>
          <w:t>N 523-ФЗ</w:t>
        </w:r>
      </w:hyperlink>
      <w:r>
        <w:t>)</w:t>
      </w:r>
    </w:p>
    <w:p w:rsidR="00306370" w:rsidRDefault="00306370">
      <w:pPr>
        <w:pStyle w:val="ConsPlusNormal"/>
        <w:spacing w:before="220"/>
        <w:ind w:firstLine="540"/>
        <w:jc w:val="both"/>
      </w:pPr>
      <w:r>
        <w:t>10.1) программа стандартизации - документ, который разрабатывается и утверждается участником или участниками работ по стандартизации, предусматривает разработку на перспективу (с учетом целей и направлений развития стандартизации) документов по стандартизации в соответствии с настоящим Федеральным законом и (или) внесение в них изменений (актуализацию) либо их пересмотр;</w:t>
      </w:r>
    </w:p>
    <w:p w:rsidR="00306370" w:rsidRDefault="00306370">
      <w:pPr>
        <w:pStyle w:val="ConsPlusNormal"/>
        <w:jc w:val="both"/>
      </w:pPr>
      <w:r>
        <w:t xml:space="preserve">(п. 10.1 введен Федеральным </w:t>
      </w:r>
      <w:hyperlink r:id="rId19" w:history="1">
        <w:r>
          <w:rPr>
            <w:color w:val="0000FF"/>
          </w:rPr>
          <w:t>законом</w:t>
        </w:r>
      </w:hyperlink>
      <w:r>
        <w:t xml:space="preserve"> от 30.12.2020 N 523-ФЗ)</w:t>
      </w:r>
    </w:p>
    <w:p w:rsidR="00306370" w:rsidRDefault="00306370">
      <w:pPr>
        <w:pStyle w:val="ConsPlusNormal"/>
        <w:spacing w:before="220"/>
        <w:ind w:firstLine="540"/>
        <w:jc w:val="both"/>
      </w:pPr>
      <w:r>
        <w:t>11) рекомендации по стандартизации - документ национальной системы стандартизации,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p w:rsidR="00306370" w:rsidRDefault="00306370">
      <w:pPr>
        <w:pStyle w:val="ConsPlusNormal"/>
        <w:jc w:val="both"/>
      </w:pPr>
      <w:r>
        <w:t xml:space="preserve">(в ред. Федерального </w:t>
      </w:r>
      <w:hyperlink r:id="rId20" w:history="1">
        <w:r>
          <w:rPr>
            <w:color w:val="0000FF"/>
          </w:rPr>
          <w:t>закона</w:t>
        </w:r>
      </w:hyperlink>
      <w:r>
        <w:t xml:space="preserve"> от 30.12.2020 N 523-ФЗ)</w:t>
      </w:r>
    </w:p>
    <w:p w:rsidR="00306370" w:rsidRDefault="00306370">
      <w:pPr>
        <w:pStyle w:val="ConsPlusNormal"/>
        <w:spacing w:before="220"/>
        <w:ind w:firstLine="540"/>
        <w:jc w:val="both"/>
      </w:pPr>
      <w:r>
        <w:t>12) свод правил - документ по стандартизации, содержащий правила и общие принципы в отношении процессов в целях обеспечения соблюдения требований технических регламентов;</w:t>
      </w:r>
    </w:p>
    <w:p w:rsidR="00306370" w:rsidRDefault="00306370">
      <w:pPr>
        <w:pStyle w:val="ConsPlusNormal"/>
        <w:jc w:val="both"/>
      </w:pPr>
      <w:r>
        <w:t xml:space="preserve">(в ред. Федерального </w:t>
      </w:r>
      <w:hyperlink r:id="rId21" w:history="1">
        <w:r>
          <w:rPr>
            <w:color w:val="0000FF"/>
          </w:rPr>
          <w:t>закона</w:t>
        </w:r>
      </w:hyperlink>
      <w:r>
        <w:t xml:space="preserve"> от 30.12.2020 N 523-ФЗ)</w:t>
      </w:r>
    </w:p>
    <w:p w:rsidR="00306370" w:rsidRDefault="00306370">
      <w:pPr>
        <w:pStyle w:val="ConsPlusNormal"/>
        <w:spacing w:before="220"/>
        <w:ind w:firstLine="540"/>
        <w:jc w:val="both"/>
      </w:pPr>
      <w:r>
        <w:t>13) стандарт организации -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306370" w:rsidRDefault="00306370">
      <w:pPr>
        <w:pStyle w:val="ConsPlusNormal"/>
        <w:spacing w:before="220"/>
        <w:ind w:firstLine="540"/>
        <w:jc w:val="both"/>
      </w:pPr>
      <w:r>
        <w:t xml:space="preserve">14)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w:t>
      </w:r>
      <w:r>
        <w:lastRenderedPageBreak/>
        <w:t>стандартизации;</w:t>
      </w:r>
    </w:p>
    <w:p w:rsidR="00306370" w:rsidRDefault="00306370">
      <w:pPr>
        <w:pStyle w:val="ConsPlusNormal"/>
        <w:spacing w:before="220"/>
        <w:ind w:firstLine="540"/>
        <w:jc w:val="both"/>
      </w:pPr>
      <w:r>
        <w:t>14.1) техническая спецификация (отчет) - документ по стандартизации, утвержденный техническим комитетом по стандартизации и устанавливающий характеристики, правила и принципы в отношении инновационной продукции (работ, услуг), процессов, исследований (испытаний), измерений, включая отбор образцов, и методов испытаний;</w:t>
      </w:r>
    </w:p>
    <w:p w:rsidR="00306370" w:rsidRDefault="00306370">
      <w:pPr>
        <w:pStyle w:val="ConsPlusNormal"/>
        <w:jc w:val="both"/>
      </w:pPr>
      <w:r>
        <w:t xml:space="preserve">(п. 14.1 введен Федеральным </w:t>
      </w:r>
      <w:hyperlink r:id="rId22" w:history="1">
        <w:r>
          <w:rPr>
            <w:color w:val="0000FF"/>
          </w:rPr>
          <w:t>законом</w:t>
        </w:r>
      </w:hyperlink>
      <w:r>
        <w:t xml:space="preserve"> от 30.12.2020 N 523-ФЗ)</w:t>
      </w:r>
    </w:p>
    <w:p w:rsidR="00306370" w:rsidRDefault="00306370">
      <w:pPr>
        <w:pStyle w:val="ConsPlusNormal"/>
        <w:spacing w:before="220"/>
        <w:ind w:firstLine="540"/>
        <w:jc w:val="both"/>
      </w:pPr>
      <w:bookmarkStart w:id="3" w:name="P60"/>
      <w:bookmarkEnd w:id="3"/>
      <w:r>
        <w:t>15) 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
    <w:p w:rsidR="00306370" w:rsidRDefault="00306370">
      <w:pPr>
        <w:pStyle w:val="ConsPlusNormal"/>
        <w:jc w:val="both"/>
      </w:pPr>
    </w:p>
    <w:p w:rsidR="00306370" w:rsidRDefault="00306370">
      <w:pPr>
        <w:pStyle w:val="ConsPlusTitle"/>
        <w:ind w:firstLine="540"/>
        <w:jc w:val="both"/>
        <w:outlineLvl w:val="1"/>
      </w:pPr>
      <w:bookmarkStart w:id="4" w:name="P62"/>
      <w:bookmarkEnd w:id="4"/>
      <w:r>
        <w:t>Статья 3. Цели и задачи стандартизации</w:t>
      </w:r>
    </w:p>
    <w:p w:rsidR="00306370" w:rsidRDefault="00306370">
      <w:pPr>
        <w:pStyle w:val="ConsPlusNormal"/>
        <w:jc w:val="both"/>
      </w:pPr>
    </w:p>
    <w:p w:rsidR="00306370" w:rsidRDefault="00306370">
      <w:pPr>
        <w:pStyle w:val="ConsPlusNormal"/>
        <w:ind w:firstLine="540"/>
        <w:jc w:val="both"/>
      </w:pPr>
      <w:r>
        <w:t>1. Стандартизация направлена на достижение следующих целей:</w:t>
      </w:r>
    </w:p>
    <w:p w:rsidR="00306370" w:rsidRDefault="00306370">
      <w:pPr>
        <w:pStyle w:val="ConsPlusNormal"/>
        <w:spacing w:before="220"/>
        <w:ind w:firstLine="540"/>
        <w:jc w:val="both"/>
      </w:pPr>
      <w:r>
        <w:t>1) содействие социально-экономическому развитию Российской Федерации;</w:t>
      </w:r>
    </w:p>
    <w:p w:rsidR="00306370" w:rsidRDefault="00306370">
      <w:pPr>
        <w:pStyle w:val="ConsPlusNormal"/>
        <w:spacing w:before="220"/>
        <w:ind w:firstLine="540"/>
        <w:jc w:val="both"/>
      </w:pPr>
      <w: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306370" w:rsidRDefault="00306370">
      <w:pPr>
        <w:pStyle w:val="ConsPlusNormal"/>
        <w:spacing w:before="220"/>
        <w:ind w:firstLine="540"/>
        <w:jc w:val="both"/>
      </w:pPr>
      <w:r>
        <w:t>3) улучшение качества жизни населения страны;</w:t>
      </w:r>
    </w:p>
    <w:p w:rsidR="00306370" w:rsidRDefault="00306370">
      <w:pPr>
        <w:pStyle w:val="ConsPlusNormal"/>
        <w:spacing w:before="220"/>
        <w:ind w:firstLine="540"/>
        <w:jc w:val="both"/>
      </w:pPr>
      <w:r>
        <w:t>4) обеспечение обороны страны и безопасности государства;</w:t>
      </w:r>
    </w:p>
    <w:p w:rsidR="00306370" w:rsidRDefault="00306370">
      <w:pPr>
        <w:pStyle w:val="ConsPlusNormal"/>
        <w:spacing w:before="220"/>
        <w:ind w:firstLine="540"/>
        <w:jc w:val="both"/>
      </w:pPr>
      <w:r>
        <w:t>5) техническое перевооружение промышленности;</w:t>
      </w:r>
    </w:p>
    <w:p w:rsidR="00306370" w:rsidRDefault="00306370">
      <w:pPr>
        <w:pStyle w:val="ConsPlusNormal"/>
        <w:spacing w:before="220"/>
        <w:ind w:firstLine="540"/>
        <w:jc w:val="both"/>
      </w:pPr>
      <w:r>
        <w:t>6) повышение качества продукции, выполнения работ, оказания услуг и повышение конкурентоспособности продукции российского производства.</w:t>
      </w:r>
    </w:p>
    <w:p w:rsidR="00306370" w:rsidRDefault="00306370">
      <w:pPr>
        <w:pStyle w:val="ConsPlusNormal"/>
        <w:spacing w:before="220"/>
        <w:ind w:firstLine="540"/>
        <w:jc w:val="both"/>
      </w:pPr>
      <w:r>
        <w:t>2. Цели стандартизации достигаются путем реализации следующих задач:</w:t>
      </w:r>
    </w:p>
    <w:p w:rsidR="00306370" w:rsidRDefault="00306370">
      <w:pPr>
        <w:pStyle w:val="ConsPlusNormal"/>
        <w:spacing w:before="220"/>
        <w:ind w:firstLine="540"/>
        <w:jc w:val="both"/>
      </w:pPr>
      <w:r>
        <w:t>1) разработка и внедрение передовых технологий, в том числе информационных технологий, достижение и поддержание технологического лидерства Российской Федерации в высокотехнологичных (инновационных) секторах экономики;</w:t>
      </w:r>
    </w:p>
    <w:p w:rsidR="00306370" w:rsidRDefault="00306370">
      <w:pPr>
        <w:pStyle w:val="ConsPlusNormal"/>
        <w:jc w:val="both"/>
      </w:pPr>
      <w:r>
        <w:t xml:space="preserve">(в ред. Федерального </w:t>
      </w:r>
      <w:hyperlink r:id="rId23" w:history="1">
        <w:r>
          <w:rPr>
            <w:color w:val="0000FF"/>
          </w:rPr>
          <w:t>закона</w:t>
        </w:r>
      </w:hyperlink>
      <w:r>
        <w:t xml:space="preserve"> от 30.12.2020 N 523-ФЗ)</w:t>
      </w:r>
    </w:p>
    <w:p w:rsidR="00306370" w:rsidRDefault="00306370">
      <w:pPr>
        <w:pStyle w:val="ConsPlusNormal"/>
        <w:spacing w:before="220"/>
        <w:ind w:firstLine="540"/>
        <w:jc w:val="both"/>
      </w:pPr>
      <w:r>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306370" w:rsidRDefault="00306370">
      <w:pPr>
        <w:pStyle w:val="ConsPlusNormal"/>
        <w:spacing w:before="220"/>
        <w:ind w:firstLine="540"/>
        <w:jc w:val="both"/>
      </w:pPr>
      <w: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306370" w:rsidRDefault="00306370">
      <w:pPr>
        <w:pStyle w:val="ConsPlusNormal"/>
        <w:spacing w:before="220"/>
        <w:ind w:firstLine="540"/>
        <w:jc w:val="both"/>
      </w:pPr>
      <w:r>
        <w:t>4) применение документов по стандартизации при поставках товаров, выполнении работ, оказании услуг, в том числе при осуществлении закупок товаров, работ, услуг для обеспечения государственных и муниципальных нужд;</w:t>
      </w:r>
    </w:p>
    <w:p w:rsidR="00306370" w:rsidRDefault="00306370">
      <w:pPr>
        <w:pStyle w:val="ConsPlusNormal"/>
        <w:spacing w:before="220"/>
        <w:ind w:firstLine="540"/>
        <w:jc w:val="both"/>
      </w:pPr>
      <w:r>
        <w:t>5) обеспечение единства измерений и сопоставимости их результатов;</w:t>
      </w:r>
    </w:p>
    <w:p w:rsidR="00306370" w:rsidRDefault="00306370">
      <w:pPr>
        <w:pStyle w:val="ConsPlusNormal"/>
        <w:spacing w:before="220"/>
        <w:ind w:firstLine="540"/>
        <w:jc w:val="both"/>
      </w:pPr>
      <w:r>
        <w:t>6) предупреждение действий, вводящих потребителя продукции (далее - потребитель) в заблуждение;</w:t>
      </w:r>
    </w:p>
    <w:p w:rsidR="00306370" w:rsidRDefault="00306370">
      <w:pPr>
        <w:pStyle w:val="ConsPlusNormal"/>
        <w:spacing w:before="220"/>
        <w:ind w:firstLine="540"/>
        <w:jc w:val="both"/>
      </w:pPr>
      <w:r>
        <w:t>7) обеспечение рационального использования ресурсов;</w:t>
      </w:r>
    </w:p>
    <w:p w:rsidR="00306370" w:rsidRDefault="00306370">
      <w:pPr>
        <w:pStyle w:val="ConsPlusNormal"/>
        <w:spacing w:before="220"/>
        <w:ind w:firstLine="540"/>
        <w:jc w:val="both"/>
      </w:pPr>
      <w:r>
        <w:t xml:space="preserve">8) устранение технических барьеров в торговле и создание условий для применения </w:t>
      </w:r>
      <w:r>
        <w:lastRenderedPageBreak/>
        <w:t>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p w:rsidR="00306370" w:rsidRDefault="00306370">
      <w:pPr>
        <w:pStyle w:val="ConsPlusNormal"/>
        <w:ind w:firstLine="540"/>
        <w:jc w:val="both"/>
      </w:pPr>
    </w:p>
    <w:p w:rsidR="00306370" w:rsidRDefault="00306370">
      <w:pPr>
        <w:pStyle w:val="ConsPlusTitle"/>
        <w:ind w:firstLine="540"/>
        <w:jc w:val="both"/>
        <w:outlineLvl w:val="1"/>
      </w:pPr>
      <w:bookmarkStart w:id="5" w:name="P82"/>
      <w:bookmarkEnd w:id="5"/>
      <w:r>
        <w:t>Статья 4. Принципы стандартизации</w:t>
      </w:r>
    </w:p>
    <w:p w:rsidR="00306370" w:rsidRDefault="00306370">
      <w:pPr>
        <w:pStyle w:val="ConsPlusNormal"/>
        <w:jc w:val="both"/>
      </w:pPr>
    </w:p>
    <w:p w:rsidR="00306370" w:rsidRDefault="00306370">
      <w:pPr>
        <w:pStyle w:val="ConsPlusNormal"/>
        <w:ind w:firstLine="540"/>
        <w:jc w:val="both"/>
      </w:pPr>
      <w:r>
        <w:t>Стандартизация в Российской Федерации основывается на следующих принципах:</w:t>
      </w:r>
    </w:p>
    <w:p w:rsidR="00306370" w:rsidRDefault="00306370">
      <w:pPr>
        <w:pStyle w:val="ConsPlusNormal"/>
        <w:spacing w:before="220"/>
        <w:ind w:firstLine="540"/>
        <w:jc w:val="both"/>
      </w:pPr>
      <w:r>
        <w:t>1) добровольность применения документов по стандартизации;</w:t>
      </w:r>
    </w:p>
    <w:p w:rsidR="00306370" w:rsidRDefault="00306370">
      <w:pPr>
        <w:pStyle w:val="ConsPlusNormal"/>
        <w:spacing w:before="220"/>
        <w:ind w:firstLine="540"/>
        <w:jc w:val="both"/>
      </w:pPr>
      <w:r>
        <w:t xml:space="preserve">2) обязательность применения документов по стандартизации в отношении объектов стандартизации, предусмотренных </w:t>
      </w:r>
      <w:hyperlink w:anchor="P105" w:history="1">
        <w:r>
          <w:rPr>
            <w:color w:val="0000FF"/>
          </w:rPr>
          <w:t>статьей 6</w:t>
        </w:r>
      </w:hyperlink>
      <w:r>
        <w:t xml:space="preserve"> настоящего Федерального закона, а также включенных в определенный Правительством Российской Федерации </w:t>
      </w:r>
      <w:hyperlink r:id="rId24" w:history="1">
        <w:r>
          <w:rPr>
            <w:color w:val="0000FF"/>
          </w:rPr>
          <w:t>перечень</w:t>
        </w:r>
      </w:hyperlink>
      <w:r>
        <w:t xml:space="preserve">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p w:rsidR="00306370" w:rsidRDefault="00306370">
      <w:pPr>
        <w:pStyle w:val="ConsPlusNormal"/>
        <w:jc w:val="both"/>
      </w:pPr>
      <w:r>
        <w:t xml:space="preserve">(в ред. Федерального </w:t>
      </w:r>
      <w:hyperlink r:id="rId25" w:history="1">
        <w:r>
          <w:rPr>
            <w:color w:val="0000FF"/>
          </w:rPr>
          <w:t>закона</w:t>
        </w:r>
      </w:hyperlink>
      <w:r>
        <w:t xml:space="preserve"> от 03.07.2016 N 296-ФЗ)</w:t>
      </w:r>
    </w:p>
    <w:p w:rsidR="00306370" w:rsidRDefault="00306370">
      <w:pPr>
        <w:pStyle w:val="ConsPlusNormal"/>
        <w:spacing w:before="220"/>
        <w:ind w:firstLine="540"/>
        <w:jc w:val="both"/>
      </w:pPr>
      <w:r>
        <w:t>3) обеспечение комплексности и системности стандартизации, преемственности деятельности в сфере стандартизации;</w:t>
      </w:r>
    </w:p>
    <w:p w:rsidR="00306370" w:rsidRDefault="00306370">
      <w:pPr>
        <w:pStyle w:val="ConsPlusNormal"/>
        <w:spacing w:before="220"/>
        <w:ind w:firstLine="540"/>
        <w:jc w:val="both"/>
      </w:pPr>
      <w: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306370" w:rsidRDefault="00306370">
      <w:pPr>
        <w:pStyle w:val="ConsPlusNormal"/>
        <w:spacing w:before="220"/>
        <w:ind w:firstLine="540"/>
        <w:jc w:val="both"/>
      </w:pPr>
      <w:r>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306370" w:rsidRDefault="00306370">
      <w:pPr>
        <w:pStyle w:val="ConsPlusNormal"/>
        <w:spacing w:before="220"/>
        <w:ind w:firstLine="540"/>
        <w:jc w:val="both"/>
      </w:pPr>
      <w:r>
        <w:t>6) установление в документах по стандартизации требований, обеспечивающих возможность контроля за их выполнением;</w:t>
      </w:r>
    </w:p>
    <w:p w:rsidR="00306370" w:rsidRDefault="00306370">
      <w:pPr>
        <w:pStyle w:val="ConsPlusNormal"/>
        <w:spacing w:before="220"/>
        <w:ind w:firstLine="540"/>
        <w:jc w:val="both"/>
      </w:pPr>
      <w:r>
        <w:t>7) унификация разработки (ведения), утверждения (актуализации), изменения, отмены, опубликования и применения документов по стандартизации;</w:t>
      </w:r>
    </w:p>
    <w:p w:rsidR="00306370" w:rsidRDefault="00306370">
      <w:pPr>
        <w:pStyle w:val="ConsPlusNormal"/>
        <w:spacing w:before="220"/>
        <w:ind w:firstLine="540"/>
        <w:jc w:val="both"/>
      </w:pPr>
      <w:r>
        <w:t>8) соответствие документов по стандартизации действующим на территории Российской Федерации техническим регламентам;</w:t>
      </w:r>
    </w:p>
    <w:p w:rsidR="00306370" w:rsidRDefault="00306370">
      <w:pPr>
        <w:pStyle w:val="ConsPlusNormal"/>
        <w:spacing w:before="220"/>
        <w:ind w:firstLine="540"/>
        <w:jc w:val="both"/>
      </w:pPr>
      <w:r>
        <w:t>9) непротиворечивость документов национальной системы стандартизации и сводов правил, отсутствие в них дублирующих положений;</w:t>
      </w:r>
    </w:p>
    <w:p w:rsidR="00306370" w:rsidRDefault="00306370">
      <w:pPr>
        <w:pStyle w:val="ConsPlusNormal"/>
        <w:jc w:val="both"/>
      </w:pPr>
      <w:r>
        <w:t xml:space="preserve">(п. 9 в ред. Федерального </w:t>
      </w:r>
      <w:hyperlink r:id="rId26" w:history="1">
        <w:r>
          <w:rPr>
            <w:color w:val="0000FF"/>
          </w:rPr>
          <w:t>закона</w:t>
        </w:r>
      </w:hyperlink>
      <w:r>
        <w:t xml:space="preserve"> от 30.12.2020 N 523-ФЗ)</w:t>
      </w:r>
    </w:p>
    <w:p w:rsidR="00306370" w:rsidRDefault="00306370">
      <w:pPr>
        <w:pStyle w:val="ConsPlusNormal"/>
        <w:spacing w:before="220"/>
        <w:ind w:firstLine="540"/>
        <w:jc w:val="both"/>
      </w:pPr>
      <w:r>
        <w:t>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06370" w:rsidRDefault="00306370">
      <w:pPr>
        <w:pStyle w:val="ConsPlusNormal"/>
        <w:jc w:val="both"/>
      </w:pPr>
    </w:p>
    <w:p w:rsidR="00306370" w:rsidRDefault="00306370">
      <w:pPr>
        <w:pStyle w:val="ConsPlusTitle"/>
        <w:ind w:firstLine="540"/>
        <w:jc w:val="both"/>
        <w:outlineLvl w:val="1"/>
      </w:pPr>
      <w:r>
        <w:t>Статья 5. Правовое регулирование отношений в сфере стандартизации</w:t>
      </w:r>
    </w:p>
    <w:p w:rsidR="00306370" w:rsidRDefault="00306370">
      <w:pPr>
        <w:pStyle w:val="ConsPlusNormal"/>
        <w:jc w:val="both"/>
      </w:pPr>
    </w:p>
    <w:p w:rsidR="00306370" w:rsidRDefault="00306370">
      <w:pPr>
        <w:pStyle w:val="ConsPlusNormal"/>
        <w:ind w:firstLine="540"/>
        <w:jc w:val="both"/>
      </w:pPr>
      <w: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06370" w:rsidRDefault="00306370">
      <w:pPr>
        <w:pStyle w:val="ConsPlusNormal"/>
        <w:spacing w:before="220"/>
        <w:ind w:firstLine="540"/>
        <w:jc w:val="both"/>
      </w:pPr>
      <w:r>
        <w:t xml:space="preserve">2. Применение документов по стандартизации для целей технического регулирования устанавливается в соответствии с Федеральным </w:t>
      </w:r>
      <w:hyperlink r:id="rId27" w:history="1">
        <w:r>
          <w:rPr>
            <w:color w:val="0000FF"/>
          </w:rPr>
          <w:t>законом</w:t>
        </w:r>
      </w:hyperlink>
      <w:r>
        <w:t xml:space="preserve"> от 27 декабря 2002 года N 184-ФЗ "О техническом регулировании".</w:t>
      </w:r>
    </w:p>
    <w:p w:rsidR="00306370" w:rsidRDefault="00306370">
      <w:pPr>
        <w:pStyle w:val="ConsPlusNormal"/>
        <w:spacing w:before="220"/>
        <w:ind w:firstLine="540"/>
        <w:jc w:val="both"/>
      </w:pPr>
      <w:r>
        <w:t xml:space="preserve">3. Применение международных стандартов, региональных стандартов, межгосударственных </w:t>
      </w:r>
      <w:r>
        <w:lastRenderedPageBreak/>
        <w:t>стандартов,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p w:rsidR="00306370" w:rsidRDefault="00306370">
      <w:pPr>
        <w:pStyle w:val="ConsPlusNormal"/>
        <w:jc w:val="both"/>
      </w:pPr>
      <w:r>
        <w:t xml:space="preserve">(в ред. Федерального </w:t>
      </w:r>
      <w:hyperlink r:id="rId28" w:history="1">
        <w:r>
          <w:rPr>
            <w:color w:val="0000FF"/>
          </w:rPr>
          <w:t>закона</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bookmarkStart w:id="6" w:name="P105"/>
      <w:bookmarkEnd w:id="6"/>
      <w:r>
        <w:t>Статья 6. 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 и иных объектов стандартизации, связанных с такой продукцией</w:t>
      </w:r>
    </w:p>
    <w:p w:rsidR="00306370" w:rsidRDefault="00306370">
      <w:pPr>
        <w:pStyle w:val="ConsPlusNormal"/>
        <w:jc w:val="both"/>
      </w:pPr>
    </w:p>
    <w:p w:rsidR="00306370" w:rsidRDefault="00306370">
      <w:pPr>
        <w:pStyle w:val="ConsPlusNormal"/>
        <w:ind w:firstLine="540"/>
        <w:jc w:val="both"/>
      </w:pPr>
      <w:r>
        <w:t>1. 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устанавливается Правительством Российской Федерации.</w:t>
      </w:r>
    </w:p>
    <w:p w:rsidR="00306370" w:rsidRDefault="00306370">
      <w:pPr>
        <w:pStyle w:val="ConsPlusNormal"/>
        <w:spacing w:before="220"/>
        <w:ind w:firstLine="540"/>
        <w:jc w:val="both"/>
      </w:pPr>
      <w:r>
        <w:t xml:space="preserve">2. </w:t>
      </w:r>
      <w:hyperlink r:id="rId29" w:history="1">
        <w:r>
          <w:rPr>
            <w:color w:val="0000FF"/>
          </w:rPr>
          <w:t>Порядок</w:t>
        </w:r>
      </w:hyperlink>
      <w:r>
        <w:t xml:space="preserve">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p w:rsidR="00306370" w:rsidRDefault="00306370">
      <w:pPr>
        <w:pStyle w:val="ConsPlusNormal"/>
        <w:jc w:val="both"/>
      </w:pPr>
    </w:p>
    <w:p w:rsidR="00306370" w:rsidRDefault="00306370">
      <w:pPr>
        <w:pStyle w:val="ConsPlusTitle"/>
        <w:jc w:val="center"/>
        <w:outlineLvl w:val="0"/>
      </w:pPr>
      <w:r>
        <w:t>Глава 2. ГОСУДАРСТВЕННАЯ ПОЛИТИКА РОССИЙСКОЙ ФЕДЕРАЦИИ</w:t>
      </w:r>
    </w:p>
    <w:p w:rsidR="00306370" w:rsidRDefault="00306370">
      <w:pPr>
        <w:pStyle w:val="ConsPlusTitle"/>
        <w:jc w:val="center"/>
      </w:pPr>
      <w:r>
        <w:t>В СФЕРЕ СТАНДАРТИЗАЦИИ</w:t>
      </w:r>
    </w:p>
    <w:p w:rsidR="00306370" w:rsidRDefault="00306370">
      <w:pPr>
        <w:pStyle w:val="ConsPlusNormal"/>
        <w:jc w:val="both"/>
      </w:pPr>
    </w:p>
    <w:p w:rsidR="00306370" w:rsidRDefault="00306370">
      <w:pPr>
        <w:pStyle w:val="ConsPlusTitle"/>
        <w:ind w:firstLine="540"/>
        <w:jc w:val="both"/>
        <w:outlineLvl w:val="1"/>
      </w:pPr>
      <w:bookmarkStart w:id="7" w:name="P113"/>
      <w:bookmarkEnd w:id="7"/>
      <w:r>
        <w:t>Статья 7. Направления государственной политики Российской Федерации в сфере стандартизации</w:t>
      </w:r>
    </w:p>
    <w:p w:rsidR="00306370" w:rsidRDefault="00306370">
      <w:pPr>
        <w:pStyle w:val="ConsPlusNormal"/>
        <w:jc w:val="both"/>
      </w:pPr>
    </w:p>
    <w:p w:rsidR="00306370" w:rsidRDefault="00306370">
      <w:pPr>
        <w:pStyle w:val="ConsPlusNormal"/>
        <w:ind w:firstLine="540"/>
        <w:jc w:val="both"/>
      </w:pPr>
      <w:r>
        <w:t>Направлениями государственной политики Российской Федерации в сфере стандартизации являются:</w:t>
      </w:r>
    </w:p>
    <w:p w:rsidR="00306370" w:rsidRDefault="00306370">
      <w:pPr>
        <w:pStyle w:val="ConsPlusNormal"/>
        <w:spacing w:before="220"/>
        <w:ind w:firstLine="540"/>
        <w:jc w:val="both"/>
      </w:pPr>
      <w:r>
        <w:t>1) определение сфер государственного регулирования, приоритетных направлений развития национальной системы стандартизации;</w:t>
      </w:r>
    </w:p>
    <w:p w:rsidR="00306370" w:rsidRDefault="00306370">
      <w:pPr>
        <w:pStyle w:val="ConsPlusNormal"/>
        <w:spacing w:before="220"/>
        <w:ind w:firstLine="540"/>
        <w:jc w:val="both"/>
      </w:pPr>
      <w:r>
        <w:t>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306370" w:rsidRDefault="00306370">
      <w:pPr>
        <w:pStyle w:val="ConsPlusNormal"/>
        <w:spacing w:before="220"/>
        <w:ind w:firstLine="540"/>
        <w:jc w:val="both"/>
      </w:pPr>
      <w:r>
        <w:t>3) расширение применения документов по стандартизации в деятельности органов государственной власти и организаций;</w:t>
      </w:r>
    </w:p>
    <w:p w:rsidR="00306370" w:rsidRDefault="00306370">
      <w:pPr>
        <w:pStyle w:val="ConsPlusNormal"/>
        <w:spacing w:before="220"/>
        <w:ind w:firstLine="540"/>
        <w:jc w:val="both"/>
      </w:pPr>
      <w:r>
        <w:t>4) подготовка кадрового состава в сфере стандартизации;</w:t>
      </w:r>
    </w:p>
    <w:p w:rsidR="00306370" w:rsidRDefault="00306370">
      <w:pPr>
        <w:pStyle w:val="ConsPlusNormal"/>
        <w:spacing w:before="220"/>
        <w:ind w:firstLine="540"/>
        <w:jc w:val="both"/>
      </w:pPr>
      <w:r>
        <w:t>4.1) содействие экономической интеграции, в том числе с государствами - членами Содружества Независимых Государств и Евразийского экономического союза;</w:t>
      </w:r>
    </w:p>
    <w:p w:rsidR="00306370" w:rsidRDefault="00306370">
      <w:pPr>
        <w:pStyle w:val="ConsPlusNormal"/>
        <w:jc w:val="both"/>
      </w:pPr>
      <w:r>
        <w:t xml:space="preserve">(п. 4.1 введен Федеральным </w:t>
      </w:r>
      <w:hyperlink r:id="rId30" w:history="1">
        <w:r>
          <w:rPr>
            <w:color w:val="0000FF"/>
          </w:rPr>
          <w:t>законом</w:t>
        </w:r>
      </w:hyperlink>
      <w:r>
        <w:t xml:space="preserve"> от 30.12.2020 N 523-ФЗ)</w:t>
      </w:r>
    </w:p>
    <w:p w:rsidR="00306370" w:rsidRDefault="00306370">
      <w:pPr>
        <w:pStyle w:val="ConsPlusNormal"/>
        <w:spacing w:before="220"/>
        <w:ind w:firstLine="540"/>
        <w:jc w:val="both"/>
      </w:pPr>
      <w:r>
        <w:t xml:space="preserve">5) другие направления в сфере стандартизации в соответствии с законодательными актами </w:t>
      </w:r>
      <w:r>
        <w:lastRenderedPageBreak/>
        <w:t>Российской Федерации и иными нормативными правовыми актами Российской Федерации.</w:t>
      </w:r>
    </w:p>
    <w:p w:rsidR="00306370" w:rsidRDefault="00306370">
      <w:pPr>
        <w:pStyle w:val="ConsPlusNormal"/>
        <w:jc w:val="both"/>
      </w:pPr>
    </w:p>
    <w:p w:rsidR="00306370" w:rsidRDefault="00306370">
      <w:pPr>
        <w:pStyle w:val="ConsPlusTitle"/>
        <w:jc w:val="center"/>
        <w:outlineLvl w:val="0"/>
      </w:pPr>
      <w:r>
        <w:t>Глава 3. УЧАСТНИКИ РАБОТ ПО СТАНДАРТИЗАЦИИ</w:t>
      </w:r>
    </w:p>
    <w:p w:rsidR="00306370" w:rsidRDefault="00306370">
      <w:pPr>
        <w:pStyle w:val="ConsPlusNormal"/>
        <w:jc w:val="both"/>
      </w:pPr>
    </w:p>
    <w:p w:rsidR="00306370" w:rsidRDefault="00306370">
      <w:pPr>
        <w:pStyle w:val="ConsPlusTitle"/>
        <w:ind w:firstLine="540"/>
        <w:jc w:val="both"/>
        <w:outlineLvl w:val="1"/>
      </w:pPr>
      <w:r>
        <w:t>Статья 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jc w:val="both"/>
      </w:pPr>
    </w:p>
    <w:p w:rsidR="00306370" w:rsidRDefault="00306370">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spacing w:before="220"/>
        <w:ind w:firstLine="540"/>
        <w:jc w:val="both"/>
      </w:pPr>
      <w:bookmarkStart w:id="8" w:name="P129"/>
      <w:bookmarkEnd w:id="8"/>
      <w: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306370" w:rsidRDefault="00306370">
      <w:pPr>
        <w:pStyle w:val="ConsPlusNormal"/>
        <w:spacing w:before="220"/>
        <w:ind w:firstLine="540"/>
        <w:jc w:val="both"/>
      </w:pPr>
      <w:r>
        <w:t xml:space="preserve">2) обеспечивает межведомственную координацию деятельности федеральных органов исполнительной власти, Государственной корпорации по атомной энергии "Росатом"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w:t>
      </w:r>
      <w:hyperlink r:id="rId31" w:history="1">
        <w:r>
          <w:rPr>
            <w:color w:val="0000FF"/>
          </w:rPr>
          <w:t>порядок</w:t>
        </w:r>
      </w:hyperlink>
      <w:r>
        <w:t xml:space="preserve"> осуществления которой устанавливается Правительством Российской Федерации;</w:t>
      </w:r>
    </w:p>
    <w:p w:rsidR="00306370" w:rsidRDefault="00306370">
      <w:pPr>
        <w:pStyle w:val="ConsPlusNormal"/>
        <w:spacing w:before="220"/>
        <w:ind w:firstLine="540"/>
        <w:jc w:val="both"/>
      </w:pPr>
      <w:r>
        <w:t>3) представляет в Правительство Российской Федерации ежегодный государственный доклад о состоянии работ в сфере стандартизации;</w:t>
      </w:r>
    </w:p>
    <w:p w:rsidR="00306370" w:rsidRDefault="00306370">
      <w:pPr>
        <w:pStyle w:val="ConsPlusNormal"/>
        <w:spacing w:before="220"/>
        <w:ind w:firstLine="540"/>
        <w:jc w:val="both"/>
      </w:pPr>
      <w:r>
        <w:t>4) осуществляет нормативно-правовое регулирование деятельности в сфере стандартизации;</w:t>
      </w:r>
    </w:p>
    <w:p w:rsidR="00306370" w:rsidRDefault="00306370">
      <w:pPr>
        <w:pStyle w:val="ConsPlusNormal"/>
        <w:spacing w:before="220"/>
        <w:ind w:firstLine="540"/>
        <w:jc w:val="both"/>
      </w:pPr>
      <w:r>
        <w:t>5) определяет стратегические и приоритетные направления развития национальной системы стандартизации;</w:t>
      </w:r>
    </w:p>
    <w:p w:rsidR="00306370" w:rsidRDefault="00306370">
      <w:pPr>
        <w:pStyle w:val="ConsPlusNormal"/>
        <w:spacing w:before="220"/>
        <w:ind w:firstLine="540"/>
        <w:jc w:val="both"/>
      </w:pPr>
      <w:r>
        <w:t xml:space="preserve">6) устанавливает </w:t>
      </w:r>
      <w:hyperlink r:id="rId32" w:history="1">
        <w:r>
          <w:rPr>
            <w:color w:val="0000FF"/>
          </w:rPr>
          <w:t>показатели и индикаторы</w:t>
        </w:r>
      </w:hyperlink>
      <w:r>
        <w:t>, на основе которых будут оцениваться результаты работ по стандартизации в национальной системе стандартизации;</w:t>
      </w:r>
    </w:p>
    <w:p w:rsidR="00306370" w:rsidRDefault="00306370">
      <w:pPr>
        <w:pStyle w:val="ConsPlusNormal"/>
        <w:spacing w:before="220"/>
        <w:ind w:firstLine="540"/>
        <w:jc w:val="both"/>
      </w:pPr>
      <w:r>
        <w:t xml:space="preserve">7) устанавливает </w:t>
      </w:r>
      <w:hyperlink r:id="rId33" w:history="1">
        <w:r>
          <w:rPr>
            <w:color w:val="0000FF"/>
          </w:rPr>
          <w:t>порядок</w:t>
        </w:r>
      </w:hyperlink>
      <w:r>
        <w:t xml:space="preserve"> применения знака национальной системы стандартизации;</w:t>
      </w:r>
    </w:p>
    <w:p w:rsidR="00306370" w:rsidRDefault="00306370">
      <w:pPr>
        <w:pStyle w:val="ConsPlusNormal"/>
        <w:spacing w:before="220"/>
        <w:ind w:firstLine="540"/>
        <w:jc w:val="both"/>
      </w:pPr>
      <w:r>
        <w:t>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w:t>
      </w:r>
    </w:p>
    <w:p w:rsidR="00306370" w:rsidRDefault="00306370">
      <w:pPr>
        <w:pStyle w:val="ConsPlusNormal"/>
        <w:spacing w:before="220"/>
        <w:ind w:firstLine="540"/>
        <w:jc w:val="both"/>
      </w:pPr>
      <w:r>
        <w:t xml:space="preserve">9) устанавливает </w:t>
      </w:r>
      <w:hyperlink r:id="rId34" w:history="1">
        <w:r>
          <w:rPr>
            <w:color w:val="0000FF"/>
          </w:rPr>
          <w:t>порядок</w:t>
        </w:r>
      </w:hyperlink>
      <w:r>
        <w:t xml:space="preserve">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а также </w:t>
      </w:r>
      <w:hyperlink r:id="rId35" w:history="1">
        <w:r>
          <w:rPr>
            <w:color w:val="0000FF"/>
          </w:rPr>
          <w:t>регистрации</w:t>
        </w:r>
      </w:hyperlink>
      <w:r>
        <w:t xml:space="preserve">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306370" w:rsidRDefault="00306370">
      <w:pPr>
        <w:pStyle w:val="ConsPlusNormal"/>
        <w:spacing w:before="220"/>
        <w:ind w:firstLine="540"/>
        <w:jc w:val="both"/>
      </w:pPr>
      <w:r>
        <w:t xml:space="preserve">10) устанавливает </w:t>
      </w:r>
      <w:hyperlink r:id="rId36" w:history="1">
        <w:r>
          <w:rPr>
            <w:color w:val="0000FF"/>
          </w:rPr>
          <w:t>порядок</w:t>
        </w:r>
      </w:hyperlink>
      <w:r>
        <w:t xml:space="preserve">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w:t>
      </w:r>
      <w:hyperlink r:id="rId37" w:history="1">
        <w:r>
          <w:rPr>
            <w:color w:val="0000FF"/>
          </w:rPr>
          <w:t>порядок</w:t>
        </w:r>
      </w:hyperlink>
      <w:r>
        <w:t xml:space="preserve"> свободного доступа к документам </w:t>
      </w:r>
      <w:r>
        <w:lastRenderedPageBreak/>
        <w:t>национальной системы стандартизации;</w:t>
      </w:r>
    </w:p>
    <w:p w:rsidR="00306370" w:rsidRDefault="00306370">
      <w:pPr>
        <w:pStyle w:val="ConsPlusNormal"/>
        <w:spacing w:before="220"/>
        <w:ind w:firstLine="540"/>
        <w:jc w:val="both"/>
      </w:pPr>
      <w:bookmarkStart w:id="9" w:name="P139"/>
      <w:bookmarkEnd w:id="9"/>
      <w:r>
        <w:t xml:space="preserve">11) определяет </w:t>
      </w:r>
      <w:hyperlink r:id="rId38" w:history="1">
        <w:r>
          <w:rPr>
            <w:color w:val="0000FF"/>
          </w:rPr>
          <w:t>порядок</w:t>
        </w:r>
      </w:hyperlink>
      <w:r>
        <w:t xml:space="preserve"> и условия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306370" w:rsidRDefault="00306370">
      <w:pPr>
        <w:pStyle w:val="ConsPlusNormal"/>
        <w:spacing w:before="220"/>
        <w:ind w:firstLine="540"/>
        <w:jc w:val="both"/>
      </w:pPr>
      <w:r>
        <w:t xml:space="preserve">12) устанавливает </w:t>
      </w:r>
      <w:hyperlink r:id="rId39" w:history="1">
        <w:r>
          <w:rPr>
            <w:color w:val="0000FF"/>
          </w:rPr>
          <w:t>порядок</w:t>
        </w:r>
      </w:hyperlink>
      <w:r>
        <w:t xml:space="preserve"> формирования, ведения, опубликования, а также </w:t>
      </w:r>
      <w:hyperlink r:id="rId40" w:history="1">
        <w:r>
          <w:rPr>
            <w:color w:val="0000FF"/>
          </w:rPr>
          <w:t>структуру</w:t>
        </w:r>
      </w:hyperlink>
      <w:r>
        <w:t xml:space="preserve"> перечня национальных стандартов и информационно-технических справочников, ссылки на 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"Росатом" (далее - нормативные правовые акты);</w:t>
      </w:r>
    </w:p>
    <w:p w:rsidR="00306370" w:rsidRDefault="00306370">
      <w:pPr>
        <w:pStyle w:val="ConsPlusNormal"/>
        <w:spacing w:before="220"/>
        <w:ind w:firstLine="540"/>
        <w:jc w:val="both"/>
      </w:pPr>
      <w:bookmarkStart w:id="10" w:name="P141"/>
      <w:bookmarkEnd w:id="10"/>
      <w:r>
        <w:t xml:space="preserve">13) устанавливает </w:t>
      </w:r>
      <w:hyperlink r:id="rId41" w:history="1">
        <w:r>
          <w:rPr>
            <w:color w:val="0000FF"/>
          </w:rPr>
          <w:t>порядок</w:t>
        </w:r>
      </w:hyperlink>
      <w:r>
        <w:t xml:space="preserve">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306370" w:rsidRDefault="00306370">
      <w:pPr>
        <w:pStyle w:val="ConsPlusNormal"/>
        <w:spacing w:before="220"/>
        <w:ind w:firstLine="540"/>
        <w:jc w:val="both"/>
      </w:pPr>
      <w:r>
        <w:t xml:space="preserve">14) устанавливает </w:t>
      </w:r>
      <w:hyperlink r:id="rId42" w:history="1">
        <w:r>
          <w:rPr>
            <w:color w:val="0000FF"/>
          </w:rPr>
          <w:t>порядок</w:t>
        </w:r>
      </w:hyperlink>
      <w:r>
        <w:t xml:space="preserve">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306370" w:rsidRDefault="00306370">
      <w:pPr>
        <w:pStyle w:val="ConsPlusNormal"/>
        <w:spacing w:before="220"/>
        <w:ind w:firstLine="540"/>
        <w:jc w:val="both"/>
      </w:pPr>
      <w:bookmarkStart w:id="11" w:name="P143"/>
      <w:bookmarkEnd w:id="11"/>
      <w:r>
        <w:t xml:space="preserve">15) устанавливает </w:t>
      </w:r>
      <w:hyperlink r:id="rId43" w:history="1">
        <w:r>
          <w:rPr>
            <w:color w:val="0000FF"/>
          </w:rPr>
          <w:t>порядок и сроки</w:t>
        </w:r>
      </w:hyperlink>
      <w:r>
        <w:t xml:space="preserve"> рассмотрения жалоб в комиссии по апелляциям;</w:t>
      </w:r>
    </w:p>
    <w:p w:rsidR="00306370" w:rsidRDefault="00306370">
      <w:pPr>
        <w:pStyle w:val="ConsPlusNormal"/>
        <w:spacing w:before="220"/>
        <w:ind w:firstLine="540"/>
        <w:jc w:val="both"/>
      </w:pPr>
      <w:r>
        <w:t xml:space="preserve">16) устанавливает </w:t>
      </w:r>
      <w:hyperlink r:id="rId44" w:history="1">
        <w:r>
          <w:rPr>
            <w:color w:val="0000FF"/>
          </w:rPr>
          <w:t>порядок</w:t>
        </w:r>
      </w:hyperlink>
      <w:r>
        <w:t xml:space="preserve"> разработки национальных стандартов, предварительных национальных стандартов с использованием информационной системы в сфере стандартизации.</w:t>
      </w:r>
    </w:p>
    <w:p w:rsidR="00306370" w:rsidRDefault="00306370">
      <w:pPr>
        <w:pStyle w:val="ConsPlusNormal"/>
        <w:jc w:val="both"/>
      </w:pPr>
      <w:r>
        <w:t xml:space="preserve">(п. 16 введен Федеральным </w:t>
      </w:r>
      <w:hyperlink r:id="rId45"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9. Федеральный орган исполнительной власти в сфере стандартизации</w:t>
      </w:r>
    </w:p>
    <w:p w:rsidR="00306370" w:rsidRDefault="00306370">
      <w:pPr>
        <w:pStyle w:val="ConsPlusNormal"/>
        <w:jc w:val="both"/>
      </w:pPr>
    </w:p>
    <w:p w:rsidR="00306370" w:rsidRDefault="00306370">
      <w:pPr>
        <w:pStyle w:val="ConsPlusNormal"/>
        <w:ind w:firstLine="540"/>
        <w:jc w:val="both"/>
      </w:pPr>
      <w:r>
        <w:t>Федеральный орган исполнительной власти в сфере стандартизации:</w:t>
      </w:r>
    </w:p>
    <w:p w:rsidR="00306370" w:rsidRDefault="00306370">
      <w:pPr>
        <w:pStyle w:val="ConsPlusNormal"/>
        <w:spacing w:before="220"/>
        <w:ind w:firstLine="540"/>
        <w:jc w:val="both"/>
      </w:pPr>
      <w:bookmarkStart w:id="12" w:name="P150"/>
      <w:bookmarkEnd w:id="12"/>
      <w:r>
        <w:t>1)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spacing w:before="220"/>
        <w:ind w:firstLine="540"/>
        <w:jc w:val="both"/>
      </w:pPr>
      <w:r>
        <w:t>2) реализует государственную политику Российской Федерации в сфере стандартизации;</w:t>
      </w:r>
    </w:p>
    <w:p w:rsidR="00306370" w:rsidRDefault="00306370">
      <w:pPr>
        <w:pStyle w:val="ConsPlusNormal"/>
        <w:spacing w:before="220"/>
        <w:ind w:firstLine="540"/>
        <w:jc w:val="both"/>
      </w:pPr>
      <w:r>
        <w:t>3) разрабатывает (формирует) и утверждает программы по стандартизации, а также вносит в них изменения;</w:t>
      </w:r>
    </w:p>
    <w:p w:rsidR="00306370" w:rsidRDefault="00306370">
      <w:pPr>
        <w:pStyle w:val="ConsPlusNormal"/>
        <w:jc w:val="both"/>
      </w:pPr>
      <w:r>
        <w:t xml:space="preserve">(в ред. Федерального </w:t>
      </w:r>
      <w:hyperlink r:id="rId46" w:history="1">
        <w:r>
          <w:rPr>
            <w:color w:val="0000FF"/>
          </w:rPr>
          <w:t>закона</w:t>
        </w:r>
      </w:hyperlink>
      <w:r>
        <w:t xml:space="preserve"> от 30.12.2020 N 523-ФЗ)</w:t>
      </w:r>
    </w:p>
    <w:p w:rsidR="00306370" w:rsidRDefault="00306370">
      <w:pPr>
        <w:pStyle w:val="ConsPlusNormal"/>
        <w:spacing w:before="220"/>
        <w:ind w:firstLine="540"/>
        <w:jc w:val="both"/>
      </w:pPr>
      <w:r>
        <w:t>4) организует работы по стандартизации в национальной системе стандартизации, международной стандартизации и региональной стандартизации, а также по межгосударственной стандартизации;</w:t>
      </w:r>
    </w:p>
    <w:p w:rsidR="00306370" w:rsidRDefault="00306370">
      <w:pPr>
        <w:pStyle w:val="ConsPlusNormal"/>
        <w:spacing w:before="220"/>
        <w:ind w:firstLine="540"/>
        <w:jc w:val="both"/>
      </w:pPr>
      <w:r>
        <w:t>5) организует взаимодействие федеральных органов исполнительной власти, Государственной корпорации по атомной энергии "Росатом",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306370" w:rsidRDefault="00306370">
      <w:pPr>
        <w:pStyle w:val="ConsPlusNormal"/>
        <w:spacing w:before="220"/>
        <w:ind w:firstLine="540"/>
        <w:jc w:val="both"/>
      </w:pPr>
      <w:bookmarkStart w:id="13" w:name="P156"/>
      <w:bookmarkEnd w:id="13"/>
      <w:r>
        <w:t xml:space="preserve">6) организует проведение научных исследований в области стандартизации с привлечением в установленном порядке научных организаций, в том числе осуществляющих деятельность в </w:t>
      </w:r>
      <w:r>
        <w:lastRenderedPageBreak/>
        <w:t>сфере стандартизации, технических комитетов по стандартизации, проектных технических комитетов по стандартизации;</w:t>
      </w:r>
    </w:p>
    <w:p w:rsidR="00306370" w:rsidRDefault="00306370">
      <w:pPr>
        <w:pStyle w:val="ConsPlusNormal"/>
        <w:spacing w:before="220"/>
        <w:ind w:firstLine="540"/>
        <w:jc w:val="both"/>
      </w:pPr>
      <w: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306370" w:rsidRDefault="00306370">
      <w:pPr>
        <w:pStyle w:val="ConsPlusNormal"/>
        <w:spacing w:before="220"/>
        <w:ind w:firstLine="540"/>
        <w:jc w:val="both"/>
      </w:pPr>
      <w:bookmarkStart w:id="14" w:name="P158"/>
      <w:bookmarkEnd w:id="14"/>
      <w:r>
        <w:t xml:space="preserve">8) утверждает </w:t>
      </w:r>
      <w:hyperlink r:id="rId47" w:history="1">
        <w:r>
          <w:rPr>
            <w:color w:val="0000FF"/>
          </w:rPr>
          <w:t>правила</w:t>
        </w:r>
      </w:hyperlink>
      <w:r>
        <w:t xml:space="preserve"> достижения консенсуса при разработке национальных стандартов;</w:t>
      </w:r>
    </w:p>
    <w:p w:rsidR="00306370" w:rsidRDefault="00306370">
      <w:pPr>
        <w:pStyle w:val="ConsPlusNormal"/>
        <w:spacing w:before="220"/>
        <w:ind w:firstLine="540"/>
        <w:jc w:val="both"/>
      </w:pPr>
      <w:r>
        <w:t xml:space="preserve">9) устанавливает порядок проведения работ по стандартизации, определяет формы и методы взаимодействия участников работ по стандартизации, включая </w:t>
      </w:r>
      <w:hyperlink r:id="rId48" w:history="1">
        <w:r>
          <w:rPr>
            <w:color w:val="0000FF"/>
          </w:rPr>
          <w:t>порядок</w:t>
        </w:r>
      </w:hyperlink>
      <w:r>
        <w:t xml:space="preserve"> учета предложений о разработке национальных стандартов, предварительных национальных стандартов;</w:t>
      </w:r>
    </w:p>
    <w:p w:rsidR="00306370" w:rsidRDefault="00306370">
      <w:pPr>
        <w:pStyle w:val="ConsPlusNormal"/>
        <w:spacing w:before="220"/>
        <w:ind w:firstLine="540"/>
        <w:jc w:val="both"/>
      </w:pPr>
      <w:r>
        <w:t xml:space="preserve">10) определяет </w:t>
      </w:r>
      <w:hyperlink r:id="rId49" w:history="1">
        <w:r>
          <w:rPr>
            <w:color w:val="0000FF"/>
          </w:rPr>
          <w:t>порядок</w:t>
        </w:r>
      </w:hyperlink>
      <w:r>
        <w:t xml:space="preserve"> проведения экспертизы проектов документов национальной системы стандартизации;</w:t>
      </w:r>
    </w:p>
    <w:p w:rsidR="00306370" w:rsidRDefault="00306370">
      <w:pPr>
        <w:pStyle w:val="ConsPlusNormal"/>
        <w:spacing w:before="220"/>
        <w:ind w:firstLine="540"/>
        <w:jc w:val="both"/>
      </w:pPr>
      <w:r>
        <w:t>11) организует разработку документов национальной системы стандартизации;</w:t>
      </w:r>
    </w:p>
    <w:p w:rsidR="00306370" w:rsidRDefault="00306370">
      <w:pPr>
        <w:pStyle w:val="ConsPlusNormal"/>
        <w:spacing w:before="220"/>
        <w:ind w:firstLine="540"/>
        <w:jc w:val="both"/>
      </w:pPr>
      <w:r>
        <w:t>12) утверждает, изменяет (актуализирует), отменяет документы национальной системы стандартизации, устанавливает дату введения их в действие, а также разрабатывает и регистрирует основополагающие национальные стандарты и правила стандартизации, устанавливает дату введения их в действие;</w:t>
      </w:r>
    </w:p>
    <w:p w:rsidR="00306370" w:rsidRDefault="00306370">
      <w:pPr>
        <w:pStyle w:val="ConsPlusNormal"/>
        <w:spacing w:before="220"/>
        <w:ind w:firstLine="540"/>
        <w:jc w:val="both"/>
      </w:pPr>
      <w:r>
        <w:t>13) вводит в действие межгосударственные стандарты, отменяет действие межгосударственных стандартов и приостанавливает действие межгосударственных стандартов;</w:t>
      </w:r>
    </w:p>
    <w:p w:rsidR="00306370" w:rsidRDefault="00306370">
      <w:pPr>
        <w:pStyle w:val="ConsPlusNormal"/>
        <w:spacing w:before="220"/>
        <w:ind w:firstLine="540"/>
        <w:jc w:val="both"/>
      </w:pPr>
      <w:r>
        <w:t>14) регистрирует в Федеральном информационном фонде стандартов документы национальной системы стандартизации, своды правил, технические спецификации (отчеты), стандарты организаций, в том числе технические условия,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306370" w:rsidRDefault="00306370">
      <w:pPr>
        <w:pStyle w:val="ConsPlusNormal"/>
        <w:jc w:val="both"/>
      </w:pPr>
      <w:r>
        <w:t xml:space="preserve">(в ред. Федерального </w:t>
      </w:r>
      <w:hyperlink r:id="rId50" w:history="1">
        <w:r>
          <w:rPr>
            <w:color w:val="0000FF"/>
          </w:rPr>
          <w:t>закона</w:t>
        </w:r>
      </w:hyperlink>
      <w:r>
        <w:t xml:space="preserve"> от 30.12.2020 N 523-ФЗ)</w:t>
      </w:r>
    </w:p>
    <w:p w:rsidR="00306370" w:rsidRDefault="00306370">
      <w:pPr>
        <w:pStyle w:val="ConsPlusNormal"/>
        <w:spacing w:before="220"/>
        <w:ind w:firstLine="540"/>
        <w:jc w:val="both"/>
      </w:pPr>
      <w:r>
        <w:t>15) организует официальное опубликование документов национальной системы стандартизации и общероссийских классификаторов;</w:t>
      </w:r>
    </w:p>
    <w:p w:rsidR="00306370" w:rsidRDefault="00306370">
      <w:pPr>
        <w:pStyle w:val="ConsPlusNormal"/>
        <w:spacing w:before="220"/>
        <w:ind w:firstLine="540"/>
        <w:jc w:val="both"/>
      </w:pPr>
      <w:r>
        <w:t>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информационно-телекоммуникационной сети "Интернет" сведений о размере платы за их предоставление и порядка их распространения;</w:t>
      </w:r>
    </w:p>
    <w:p w:rsidR="00306370" w:rsidRDefault="00306370">
      <w:pPr>
        <w:pStyle w:val="ConsPlusNormal"/>
        <w:spacing w:before="220"/>
        <w:ind w:firstLine="540"/>
        <w:jc w:val="both"/>
      </w:pPr>
      <w:r>
        <w:t>17) организует проведение работ по оценке соответствия документов национальной 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306370" w:rsidRDefault="00306370">
      <w:pPr>
        <w:pStyle w:val="ConsPlusNormal"/>
        <w:spacing w:before="220"/>
        <w:ind w:firstLine="540"/>
        <w:jc w:val="both"/>
      </w:pPr>
      <w:r>
        <w:t xml:space="preserve">18) утверждает </w:t>
      </w:r>
      <w:hyperlink r:id="rId51" w:history="1">
        <w:r>
          <w:rPr>
            <w:color w:val="0000FF"/>
          </w:rPr>
          <w:t>изображение и описание</w:t>
        </w:r>
      </w:hyperlink>
      <w:r>
        <w:t xml:space="preserve"> знака национальной системы стандартизации;</w:t>
      </w:r>
    </w:p>
    <w:p w:rsidR="00306370" w:rsidRDefault="00306370">
      <w:pPr>
        <w:pStyle w:val="ConsPlusNormal"/>
        <w:spacing w:before="220"/>
        <w:ind w:firstLine="540"/>
        <w:jc w:val="both"/>
      </w:pPr>
      <w:r>
        <w:t>19)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306370" w:rsidRDefault="00306370">
      <w:pPr>
        <w:pStyle w:val="ConsPlusNormal"/>
        <w:spacing w:before="220"/>
        <w:ind w:firstLine="540"/>
        <w:jc w:val="both"/>
      </w:pPr>
      <w:r>
        <w:t xml:space="preserve">20) заключает в порядке, установленном законодательством Российской Федерации, </w:t>
      </w:r>
      <w:r>
        <w:lastRenderedPageBreak/>
        <w:t>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
    <w:p w:rsidR="00306370" w:rsidRDefault="00306370">
      <w:pPr>
        <w:pStyle w:val="ConsPlusNormal"/>
        <w:spacing w:before="220"/>
        <w:ind w:firstLine="540"/>
        <w:jc w:val="both"/>
      </w:pPr>
      <w:r>
        <w:t>21) представляет Российскую Федерацию в международных и региональных организациях по стандартизации;</w:t>
      </w:r>
    </w:p>
    <w:p w:rsidR="00306370" w:rsidRDefault="00306370">
      <w:pPr>
        <w:pStyle w:val="ConsPlusNormal"/>
        <w:spacing w:before="220"/>
        <w:ind w:firstLine="540"/>
        <w:jc w:val="both"/>
      </w:pPr>
      <w:r>
        <w:t xml:space="preserve">22) определяет </w:t>
      </w:r>
      <w:hyperlink r:id="rId52" w:history="1">
        <w:r>
          <w:rPr>
            <w:color w:val="0000FF"/>
          </w:rPr>
          <w:t>порядок и условия</w:t>
        </w:r>
      </w:hyperlink>
      <w:r>
        <w:t xml:space="preserve"> применения международных стандартов, региональных стандартов, межгосударственных стандартов и региональных сводов правил, а также стандартов иностранных государств и сводов правил иностранных государств;</w:t>
      </w:r>
    </w:p>
    <w:p w:rsidR="00306370" w:rsidRDefault="00306370">
      <w:pPr>
        <w:pStyle w:val="ConsPlusNormal"/>
        <w:jc w:val="both"/>
      </w:pPr>
      <w:r>
        <w:t xml:space="preserve">(в ред. Федерального </w:t>
      </w:r>
      <w:hyperlink r:id="rId53" w:history="1">
        <w:r>
          <w:rPr>
            <w:color w:val="0000FF"/>
          </w:rPr>
          <w:t>закона</w:t>
        </w:r>
      </w:hyperlink>
      <w:r>
        <w:t xml:space="preserve"> от 30.12.2020 N 523-ФЗ)</w:t>
      </w:r>
    </w:p>
    <w:p w:rsidR="00306370" w:rsidRDefault="00306370">
      <w:pPr>
        <w:pStyle w:val="ConsPlusNormal"/>
        <w:spacing w:before="220"/>
        <w:ind w:firstLine="540"/>
        <w:jc w:val="both"/>
      </w:pPr>
      <w: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306370" w:rsidRDefault="00306370">
      <w:pPr>
        <w:pStyle w:val="ConsPlusNormal"/>
        <w:spacing w:before="220"/>
        <w:ind w:firstLine="540"/>
        <w:jc w:val="both"/>
      </w:pPr>
      <w:r>
        <w:t xml:space="preserve">24) организует </w:t>
      </w:r>
      <w:hyperlink r:id="rId54" w:history="1">
        <w:r>
          <w:rPr>
            <w:color w:val="0000FF"/>
          </w:rPr>
          <w:t>формирование</w:t>
        </w:r>
      </w:hyperlink>
      <w:r>
        <w:t xml:space="preserve"> и ведение Федерального информационного фонда стандартов;</w:t>
      </w:r>
    </w:p>
    <w:p w:rsidR="00306370" w:rsidRDefault="00306370">
      <w:pPr>
        <w:pStyle w:val="ConsPlusNormal"/>
        <w:spacing w:before="220"/>
        <w:ind w:firstLine="540"/>
        <w:jc w:val="both"/>
      </w:pPr>
      <w:r>
        <w:t xml:space="preserve">24.1) определяет </w:t>
      </w:r>
      <w:hyperlink r:id="rId55" w:history="1">
        <w:r>
          <w:rPr>
            <w:color w:val="0000FF"/>
          </w:rPr>
          <w:t>порядок</w:t>
        </w:r>
      </w:hyperlink>
      <w:r>
        <w:t xml:space="preserve"> регистрации стандартов организаций, в том числе технических условий, в Федеральном информационном фонде стандартов;</w:t>
      </w:r>
    </w:p>
    <w:p w:rsidR="00306370" w:rsidRDefault="00306370">
      <w:pPr>
        <w:pStyle w:val="ConsPlusNormal"/>
        <w:jc w:val="both"/>
      </w:pPr>
      <w:r>
        <w:t xml:space="preserve">(п. 24.1 введен Федеральным </w:t>
      </w:r>
      <w:hyperlink r:id="rId56" w:history="1">
        <w:r>
          <w:rPr>
            <w:color w:val="0000FF"/>
          </w:rPr>
          <w:t>законом</w:t>
        </w:r>
      </w:hyperlink>
      <w:r>
        <w:t xml:space="preserve"> от 30.12.2020 N 523-ФЗ)</w:t>
      </w:r>
    </w:p>
    <w:p w:rsidR="00306370" w:rsidRDefault="00306370">
      <w:pPr>
        <w:pStyle w:val="ConsPlusNormal"/>
        <w:spacing w:before="220"/>
        <w:ind w:firstLine="540"/>
        <w:jc w:val="both"/>
      </w:pPr>
      <w:r>
        <w:t xml:space="preserve">24.2) определяет </w:t>
      </w:r>
      <w:hyperlink r:id="rId57" w:history="1">
        <w:r>
          <w:rPr>
            <w:color w:val="0000FF"/>
          </w:rPr>
          <w:t>порядок</w:t>
        </w:r>
      </w:hyperlink>
      <w:r>
        <w:t xml:space="preserve"> разработки и утверждения технических спецификаций (отчетов);</w:t>
      </w:r>
    </w:p>
    <w:p w:rsidR="00306370" w:rsidRDefault="00306370">
      <w:pPr>
        <w:pStyle w:val="ConsPlusNormal"/>
        <w:jc w:val="both"/>
      </w:pPr>
      <w:r>
        <w:t xml:space="preserve">(п. 24.2 введен Федеральным </w:t>
      </w:r>
      <w:hyperlink r:id="rId58" w:history="1">
        <w:r>
          <w:rPr>
            <w:color w:val="0000FF"/>
          </w:rPr>
          <w:t>законом</w:t>
        </w:r>
      </w:hyperlink>
      <w:r>
        <w:t xml:space="preserve"> от 30.12.2020 N 523-ФЗ)</w:t>
      </w:r>
    </w:p>
    <w:p w:rsidR="00306370" w:rsidRDefault="00306370">
      <w:pPr>
        <w:pStyle w:val="ConsPlusNormal"/>
        <w:spacing w:before="220"/>
        <w:ind w:firstLine="540"/>
        <w:jc w:val="both"/>
      </w:pPr>
      <w:r>
        <w:t xml:space="preserve">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 приеме заявок на 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w:t>
      </w:r>
      <w:hyperlink r:id="rId59" w:history="1">
        <w:r>
          <w:rPr>
            <w:color w:val="0000FF"/>
          </w:rPr>
          <w:t>порядок</w:t>
        </w:r>
      </w:hyperlink>
      <w:r>
        <w:t xml:space="preserve">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комитете по стандартизации;</w:t>
      </w:r>
    </w:p>
    <w:p w:rsidR="00306370" w:rsidRDefault="00306370">
      <w:pPr>
        <w:pStyle w:val="ConsPlusNormal"/>
        <w:spacing w:before="220"/>
        <w:ind w:firstLine="540"/>
        <w:jc w:val="both"/>
      </w:pPr>
      <w:r>
        <w:t xml:space="preserve">26) формирует комиссию по апелляциям, утверждает </w:t>
      </w:r>
      <w:hyperlink r:id="rId60" w:history="1">
        <w:r>
          <w:rPr>
            <w:color w:val="0000FF"/>
          </w:rPr>
          <w:t>положение</w:t>
        </w:r>
      </w:hyperlink>
      <w:r>
        <w:t xml:space="preserve"> о комиссии по апелляциям и ее состав;</w:t>
      </w:r>
    </w:p>
    <w:p w:rsidR="00306370" w:rsidRDefault="00306370">
      <w:pPr>
        <w:pStyle w:val="ConsPlusNormal"/>
        <w:spacing w:before="220"/>
        <w:ind w:firstLine="540"/>
        <w:jc w:val="both"/>
      </w:pPr>
      <w:r>
        <w:t>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контроль за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306370" w:rsidRDefault="00306370">
      <w:pPr>
        <w:pStyle w:val="ConsPlusNormal"/>
        <w:spacing w:before="220"/>
        <w:ind w:firstLine="540"/>
        <w:jc w:val="both"/>
      </w:pPr>
      <w:r>
        <w:t>28) дает официальные разъяснения заинтересованным лицам по применению документов национальной системы стандартизации;</w:t>
      </w:r>
    </w:p>
    <w:p w:rsidR="00306370" w:rsidRDefault="00306370">
      <w:pPr>
        <w:pStyle w:val="ConsPlusNormal"/>
        <w:spacing w:before="220"/>
        <w:ind w:firstLine="540"/>
        <w:jc w:val="both"/>
      </w:pPr>
      <w:r>
        <w:t>29) организует подготовку кадров и дополнительное профессиональное образование в сфере стандартизации;</w:t>
      </w:r>
    </w:p>
    <w:p w:rsidR="00306370" w:rsidRDefault="00306370">
      <w:pPr>
        <w:pStyle w:val="ConsPlusNormal"/>
        <w:spacing w:before="220"/>
        <w:ind w:firstLine="540"/>
        <w:jc w:val="both"/>
      </w:pPr>
      <w:r>
        <w:lastRenderedPageBreak/>
        <w:t>30) обеспечивает научную и методическую поддержку проведения работ по стандартизации;</w:t>
      </w:r>
    </w:p>
    <w:p w:rsidR="00306370" w:rsidRDefault="00306370">
      <w:pPr>
        <w:pStyle w:val="ConsPlusNormal"/>
        <w:spacing w:before="220"/>
        <w:ind w:firstLine="540"/>
        <w:jc w:val="both"/>
      </w:pPr>
      <w:r>
        <w:t>30.1) осуществляет создание, модернизацию и обеспечение эксплуатации информационной системы в сфере стандартизации;</w:t>
      </w:r>
    </w:p>
    <w:p w:rsidR="00306370" w:rsidRDefault="00306370">
      <w:pPr>
        <w:pStyle w:val="ConsPlusNormal"/>
        <w:jc w:val="both"/>
      </w:pPr>
      <w:r>
        <w:t xml:space="preserve">(п. 30.1 введен Федеральным </w:t>
      </w:r>
      <w:hyperlink r:id="rId61" w:history="1">
        <w:r>
          <w:rPr>
            <w:color w:val="0000FF"/>
          </w:rPr>
          <w:t>законом</w:t>
        </w:r>
      </w:hyperlink>
      <w:r>
        <w:t xml:space="preserve"> от 30.12.2020 N 523-ФЗ)</w:t>
      </w:r>
    </w:p>
    <w:p w:rsidR="00306370" w:rsidRDefault="00306370">
      <w:pPr>
        <w:pStyle w:val="ConsPlusNormal"/>
        <w:spacing w:before="220"/>
        <w:ind w:firstLine="540"/>
        <w:jc w:val="both"/>
      </w:pPr>
      <w:bookmarkStart w:id="15" w:name="P189"/>
      <w:bookmarkEnd w:id="15"/>
      <w:r>
        <w:t>31) осуществляет иные полномочия в соответствии с законодательством Российской Федерации.</w:t>
      </w:r>
    </w:p>
    <w:p w:rsidR="00306370" w:rsidRDefault="00306370">
      <w:pPr>
        <w:pStyle w:val="ConsPlusNormal"/>
        <w:jc w:val="both"/>
      </w:pPr>
    </w:p>
    <w:p w:rsidR="00306370" w:rsidRDefault="00306370">
      <w:pPr>
        <w:pStyle w:val="ConsPlusTitle"/>
        <w:ind w:firstLine="540"/>
        <w:jc w:val="both"/>
        <w:outlineLvl w:val="1"/>
      </w:pPr>
      <w:bookmarkStart w:id="16" w:name="P191"/>
      <w:bookmarkEnd w:id="16"/>
      <w:r>
        <w:t>Статья 10. Полномочия федеральных органов исполнительной власти, Государственной корпорации по атомной энергии "Росатом" и иных государственных корпораций в сфере стандартизации</w:t>
      </w:r>
    </w:p>
    <w:p w:rsidR="00306370" w:rsidRDefault="00306370">
      <w:pPr>
        <w:pStyle w:val="ConsPlusNormal"/>
        <w:jc w:val="both"/>
      </w:pPr>
    </w:p>
    <w:p w:rsidR="00306370" w:rsidRDefault="00306370">
      <w:pPr>
        <w:pStyle w:val="ConsPlusNormal"/>
        <w:ind w:firstLine="540"/>
        <w:jc w:val="both"/>
      </w:pPr>
      <w:r>
        <w:t>Федеральные органы исполнительной власти, Государственная корпорация по атомной энергии "Росатом" и иные государственные корпорации:</w:t>
      </w:r>
    </w:p>
    <w:p w:rsidR="00306370" w:rsidRDefault="00306370">
      <w:pPr>
        <w:pStyle w:val="ConsPlusNormal"/>
        <w:spacing w:before="220"/>
        <w:ind w:firstLine="540"/>
        <w:jc w:val="both"/>
      </w:pPr>
      <w:r>
        <w:t>1) 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 в соответствии с установленными полномочиями;</w:t>
      </w:r>
    </w:p>
    <w:p w:rsidR="00306370" w:rsidRDefault="00306370">
      <w:pPr>
        <w:pStyle w:val="ConsPlusNormal"/>
        <w:spacing w:before="220"/>
        <w:ind w:firstLine="540"/>
        <w:jc w:val="both"/>
      </w:pPr>
      <w: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306370" w:rsidRDefault="00306370">
      <w:pPr>
        <w:pStyle w:val="ConsPlusNormal"/>
        <w:spacing w:before="220"/>
        <w:ind w:firstLine="540"/>
        <w:jc w:val="both"/>
      </w:pPr>
      <w:r>
        <w:t>3) определяют потребности и направления развития стандартизации в установленной сфере деятельности и осуществляют подготовку предложений для включения их в программы по стандартизации с учетом положений настоящего Федерального закона;</w:t>
      </w:r>
    </w:p>
    <w:p w:rsidR="00306370" w:rsidRDefault="00306370">
      <w:pPr>
        <w:pStyle w:val="ConsPlusNormal"/>
        <w:spacing w:before="220"/>
        <w:ind w:firstLine="540"/>
        <w:jc w:val="both"/>
      </w:pPr>
      <w:r>
        <w:t>4) разрабатывают и утверждают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306370" w:rsidRDefault="00306370">
      <w:pPr>
        <w:pStyle w:val="ConsPlusNormal"/>
        <w:spacing w:before="220"/>
        <w:ind w:firstLine="540"/>
        <w:jc w:val="both"/>
      </w:pPr>
      <w:r>
        <w:t>5) организуют работы по стандартизации в соответствии с установленными полномочиями;</w:t>
      </w:r>
    </w:p>
    <w:p w:rsidR="00306370" w:rsidRDefault="00306370">
      <w:pPr>
        <w:pStyle w:val="ConsPlusNormal"/>
        <w:spacing w:before="220"/>
        <w:ind w:firstLine="540"/>
        <w:jc w:val="both"/>
      </w:pPr>
      <w:r>
        <w:t>6) участвуют в работе технических комитетов по стандартизации и проектных технических комитетов по стандартизации;</w:t>
      </w:r>
    </w:p>
    <w:p w:rsidR="00306370" w:rsidRDefault="00306370">
      <w:pPr>
        <w:pStyle w:val="ConsPlusNormal"/>
        <w:spacing w:before="220"/>
        <w:ind w:firstLine="540"/>
        <w:jc w:val="both"/>
      </w:pPr>
      <w: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p w:rsidR="00306370" w:rsidRDefault="00306370">
      <w:pPr>
        <w:pStyle w:val="ConsPlusNormal"/>
        <w:jc w:val="both"/>
      </w:pPr>
    </w:p>
    <w:p w:rsidR="00306370" w:rsidRDefault="00306370">
      <w:pPr>
        <w:pStyle w:val="ConsPlusTitle"/>
        <w:ind w:firstLine="540"/>
        <w:jc w:val="both"/>
        <w:outlineLvl w:val="1"/>
      </w:pPr>
      <w:r>
        <w:t>Статья 11. Технические комитеты по стандартизации</w:t>
      </w:r>
    </w:p>
    <w:p w:rsidR="00306370" w:rsidRDefault="00306370">
      <w:pPr>
        <w:pStyle w:val="ConsPlusNormal"/>
        <w:jc w:val="both"/>
      </w:pPr>
    </w:p>
    <w:p w:rsidR="00306370" w:rsidRDefault="00306370">
      <w:pPr>
        <w:pStyle w:val="ConsPlusNormal"/>
        <w:ind w:firstLine="540"/>
        <w:jc w:val="both"/>
      </w:pPr>
      <w:r>
        <w:t>1. Технические комитеты по стандартизации создаются федеральным органом исполнительной власти в сфере стандартизации.</w:t>
      </w:r>
    </w:p>
    <w:p w:rsidR="00306370" w:rsidRDefault="00306370">
      <w:pPr>
        <w:pStyle w:val="ConsPlusNormal"/>
        <w:spacing w:before="220"/>
        <w:ind w:firstLine="540"/>
        <w:jc w:val="both"/>
      </w:pPr>
      <w:bookmarkStart w:id="17" w:name="P205"/>
      <w:bookmarkEnd w:id="17"/>
      <w:r>
        <w:t xml:space="preserve">2. Под техническим комитетом по стандартизации понимается форма сотрудничества заинтересованных юридических лиц (в том числе научных организаций в сфере стандартизации, общественных организаций и объединений), зарегистрированных в соответствии с законодательством Российской Федерации на ее территории, а также государственных органов, органов местного самоуправления и государственных корпораций для разработки документов национальной системы стандартизации и их экспертизы, проведения экспертизы иных документов по стандартизации по закрепленным объектам стандартизации или областям деятельности, участия в работах по международной стандартизации и региональной </w:t>
      </w:r>
      <w:r>
        <w:lastRenderedPageBreak/>
        <w:t>стандартизации в закрепленных областях деятельности.</w:t>
      </w:r>
    </w:p>
    <w:p w:rsidR="00306370" w:rsidRDefault="00306370">
      <w:pPr>
        <w:pStyle w:val="ConsPlusNormal"/>
        <w:jc w:val="both"/>
      </w:pPr>
      <w:r>
        <w:t xml:space="preserve">(часть 2 в ред. Федерального </w:t>
      </w:r>
      <w:hyperlink r:id="rId62" w:history="1">
        <w:r>
          <w:rPr>
            <w:color w:val="0000FF"/>
          </w:rPr>
          <w:t>закона</w:t>
        </w:r>
      </w:hyperlink>
      <w:r>
        <w:t xml:space="preserve"> от 30.12.2020 N 523-ФЗ)</w:t>
      </w:r>
    </w:p>
    <w:p w:rsidR="00306370" w:rsidRDefault="00306370">
      <w:pPr>
        <w:pStyle w:val="ConsPlusNormal"/>
        <w:spacing w:before="220"/>
        <w:ind w:firstLine="540"/>
        <w:jc w:val="both"/>
      </w:pPr>
      <w: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306370" w:rsidRDefault="00306370">
      <w:pPr>
        <w:pStyle w:val="ConsPlusNormal"/>
        <w:spacing w:before="220"/>
        <w:ind w:firstLine="540"/>
        <w:jc w:val="both"/>
      </w:pPr>
      <w:bookmarkStart w:id="18" w:name="P208"/>
      <w:bookmarkEnd w:id="18"/>
      <w:r>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306370" w:rsidRDefault="00306370">
      <w:pPr>
        <w:pStyle w:val="ConsPlusNormal"/>
        <w:spacing w:before="220"/>
        <w:ind w:firstLine="540"/>
        <w:jc w:val="both"/>
      </w:pPr>
      <w:r>
        <w:t>1) добровольное участие;</w:t>
      </w:r>
    </w:p>
    <w:p w:rsidR="00306370" w:rsidRDefault="00306370">
      <w:pPr>
        <w:pStyle w:val="ConsPlusNormal"/>
        <w:spacing w:before="220"/>
        <w:ind w:firstLine="540"/>
        <w:jc w:val="both"/>
      </w:pPr>
      <w:r>
        <w:t>2) равное представительство сторон;</w:t>
      </w:r>
    </w:p>
    <w:p w:rsidR="00306370" w:rsidRDefault="00306370">
      <w:pPr>
        <w:pStyle w:val="ConsPlusNormal"/>
        <w:spacing w:before="220"/>
        <w:ind w:firstLine="540"/>
        <w:jc w:val="both"/>
      </w:pPr>
      <w:r>
        <w:t xml:space="preserve">3) соблюдение целей и задач стандартизации, установленных в </w:t>
      </w:r>
      <w:hyperlink w:anchor="P62" w:history="1">
        <w:r>
          <w:rPr>
            <w:color w:val="0000FF"/>
          </w:rPr>
          <w:t>статье 3</w:t>
        </w:r>
      </w:hyperlink>
      <w:r>
        <w:t xml:space="preserve"> настоящего Федерального закона;</w:t>
      </w:r>
    </w:p>
    <w:p w:rsidR="00306370" w:rsidRDefault="00306370">
      <w:pPr>
        <w:pStyle w:val="ConsPlusNormal"/>
        <w:spacing w:before="220"/>
        <w:ind w:firstLine="540"/>
        <w:jc w:val="both"/>
      </w:pPr>
      <w:r>
        <w:t>4) открытость и доступность информации о создаваемом техническом комитете по стандартизации.</w:t>
      </w:r>
    </w:p>
    <w:p w:rsidR="00306370" w:rsidRDefault="00306370">
      <w:pPr>
        <w:pStyle w:val="ConsPlusNormal"/>
        <w:spacing w:before="220"/>
        <w:ind w:firstLine="540"/>
        <w:jc w:val="both"/>
      </w:pPr>
      <w: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306370" w:rsidRDefault="00306370">
      <w:pPr>
        <w:pStyle w:val="ConsPlusNormal"/>
        <w:spacing w:before="220"/>
        <w:ind w:firstLine="540"/>
        <w:jc w:val="both"/>
      </w:pPr>
      <w:r>
        <w:t xml:space="preserve">6. Заявителями могут быть лица, указанные в </w:t>
      </w:r>
      <w:hyperlink w:anchor="P205" w:history="1">
        <w:r>
          <w:rPr>
            <w:color w:val="0000FF"/>
          </w:rPr>
          <w:t>части 2</w:t>
        </w:r>
      </w:hyperlink>
      <w:r>
        <w:t xml:space="preserve"> настоящей статьи. Федеральный орган исполнительной власти в сфере стандартизации рассматривает заявку на создание технического комитета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306370" w:rsidRDefault="00306370">
      <w:pPr>
        <w:pStyle w:val="ConsPlusNormal"/>
        <w:spacing w:before="220"/>
        <w:ind w:firstLine="540"/>
        <w:jc w:val="both"/>
      </w:pPr>
      <w:r>
        <w:t xml:space="preserve">7. В случае,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w:t>
      </w:r>
      <w:hyperlink w:anchor="P208" w:history="1">
        <w:r>
          <w:rPr>
            <w:color w:val="0000FF"/>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306370" w:rsidRDefault="00306370">
      <w:pPr>
        <w:pStyle w:val="ConsPlusNormal"/>
        <w:spacing w:before="220"/>
        <w:ind w:firstLine="540"/>
        <w:jc w:val="both"/>
      </w:pPr>
      <w: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306370" w:rsidRDefault="00306370">
      <w:pPr>
        <w:pStyle w:val="ConsPlusNormal"/>
        <w:spacing w:before="220"/>
        <w:ind w:firstLine="540"/>
        <w:jc w:val="both"/>
      </w:pPr>
      <w:r>
        <w:t>9. Уведомление о приеме заявок на участие в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306370" w:rsidRDefault="00306370">
      <w:pPr>
        <w:pStyle w:val="ConsPlusNormal"/>
        <w:spacing w:before="220"/>
        <w:ind w:firstLine="540"/>
        <w:jc w:val="both"/>
      </w:pPr>
      <w:r>
        <w:t xml:space="preserve">10. Лица, указанные в </w:t>
      </w:r>
      <w:hyperlink w:anchor="P205" w:history="1">
        <w:r>
          <w:rPr>
            <w:color w:val="0000FF"/>
          </w:rPr>
          <w:t>части 2</w:t>
        </w:r>
      </w:hyperlink>
      <w:r>
        <w:t xml:space="preserve">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устанавливается в уведомлении о приеме заявок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306370" w:rsidRDefault="00306370">
      <w:pPr>
        <w:pStyle w:val="ConsPlusNormal"/>
        <w:spacing w:before="220"/>
        <w:ind w:firstLine="540"/>
        <w:jc w:val="both"/>
      </w:pPr>
      <w:bookmarkStart w:id="19" w:name="P219"/>
      <w:bookmarkEnd w:id="19"/>
      <w:r>
        <w:t xml:space="preserve">11. После окончания срока приема заявок на участие в техническом комитете по </w:t>
      </w:r>
      <w:r>
        <w:lastRenderedPageBreak/>
        <w:t>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306370" w:rsidRDefault="00306370">
      <w:pPr>
        <w:pStyle w:val="ConsPlusNormal"/>
        <w:spacing w:before="220"/>
        <w:ind w:firstLine="540"/>
        <w:jc w:val="both"/>
      </w:pPr>
      <w: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306370" w:rsidRDefault="00306370">
      <w:pPr>
        <w:pStyle w:val="ConsPlusNormal"/>
        <w:spacing w:before="220"/>
        <w:ind w:firstLine="540"/>
        <w:jc w:val="both"/>
      </w:pPr>
      <w:r>
        <w:t>2) проект перспективной программы работы создаваемого технического комитета по стандартизации;</w:t>
      </w:r>
    </w:p>
    <w:p w:rsidR="00306370" w:rsidRDefault="00306370">
      <w:pPr>
        <w:pStyle w:val="ConsPlusNormal"/>
        <w:spacing w:before="220"/>
        <w:ind w:firstLine="540"/>
        <w:jc w:val="both"/>
      </w:pPr>
      <w:r>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306370" w:rsidRDefault="00306370">
      <w:pPr>
        <w:pStyle w:val="ConsPlusNormal"/>
        <w:spacing w:before="220"/>
        <w:ind w:firstLine="540"/>
        <w:jc w:val="both"/>
      </w:pPr>
      <w: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306370" w:rsidRDefault="00306370">
      <w:pPr>
        <w:pStyle w:val="ConsPlusNormal"/>
        <w:spacing w:before="220"/>
        <w:ind w:firstLine="540"/>
        <w:jc w:val="both"/>
      </w:pPr>
      <w:r>
        <w:t>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информационно-телекоммуникационной сети "Интернет" перечень лиц, подавших заявки на участие в техническом комитете по стандартизации.</w:t>
      </w:r>
    </w:p>
    <w:p w:rsidR="00306370" w:rsidRDefault="00306370">
      <w:pPr>
        <w:pStyle w:val="ConsPlusNormal"/>
        <w:spacing w:before="220"/>
        <w:ind w:firstLine="540"/>
        <w:jc w:val="both"/>
      </w:pPr>
      <w:r>
        <w:t xml:space="preserve">13. В случае,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w:t>
      </w:r>
      <w:hyperlink w:anchor="P208" w:history="1">
        <w:r>
          <w:rPr>
            <w:color w:val="0000FF"/>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306370" w:rsidRDefault="00306370">
      <w:pPr>
        <w:pStyle w:val="ConsPlusNormal"/>
        <w:spacing w:before="220"/>
        <w:ind w:firstLine="540"/>
        <w:jc w:val="both"/>
      </w:pPr>
      <w:bookmarkStart w:id="20" w:name="P226"/>
      <w:bookmarkEnd w:id="20"/>
      <w:r>
        <w:t xml:space="preserve">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w:t>
      </w:r>
      <w:hyperlink w:anchor="P219" w:history="1">
        <w:r>
          <w:rPr>
            <w:color w:val="0000FF"/>
          </w:rPr>
          <w:t>части 11</w:t>
        </w:r>
      </w:hyperlink>
      <w:r>
        <w:t xml:space="preserve"> настоящей статьи, размещает на своем официальном сайте в информационно-телекоммуникационной сети "Интернет" решение о создании технического комитета по стандартизации.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закрепленных объектах стандартизации и областях деятельности, о структуре технического комитета по 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306370" w:rsidRDefault="00306370">
      <w:pPr>
        <w:pStyle w:val="ConsPlusNormal"/>
        <w:jc w:val="both"/>
      </w:pPr>
      <w:r>
        <w:t xml:space="preserve">(в ред. Федерального </w:t>
      </w:r>
      <w:hyperlink r:id="rId63" w:history="1">
        <w:r>
          <w:rPr>
            <w:color w:val="0000FF"/>
          </w:rPr>
          <w:t>закона</w:t>
        </w:r>
      </w:hyperlink>
      <w:r>
        <w:t xml:space="preserve"> от 30.12.2020 N 523-ФЗ)</w:t>
      </w:r>
    </w:p>
    <w:p w:rsidR="00306370" w:rsidRDefault="00306370">
      <w:pPr>
        <w:pStyle w:val="ConsPlusNormal"/>
        <w:spacing w:before="220"/>
        <w:ind w:firstLine="540"/>
        <w:jc w:val="both"/>
      </w:pPr>
      <w:r>
        <w:t xml:space="preserve">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w:t>
      </w:r>
      <w:hyperlink w:anchor="P256" w:history="1">
        <w:r>
          <w:rPr>
            <w:color w:val="0000FF"/>
          </w:rPr>
          <w:t>статьей 13</w:t>
        </w:r>
      </w:hyperlink>
      <w:r>
        <w:t xml:space="preserve"> настоящего Федерального закона.</w:t>
      </w:r>
    </w:p>
    <w:p w:rsidR="00306370" w:rsidRDefault="00306370">
      <w:pPr>
        <w:pStyle w:val="ConsPlusNormal"/>
        <w:spacing w:before="220"/>
        <w:ind w:firstLine="540"/>
        <w:jc w:val="both"/>
      </w:pPr>
      <w:r>
        <w:t xml:space="preserve">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стандартизации </w:t>
      </w:r>
      <w:r>
        <w:lastRenderedPageBreak/>
        <w:t>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306370" w:rsidRDefault="00306370">
      <w:pPr>
        <w:pStyle w:val="ConsPlusNormal"/>
        <w:spacing w:before="220"/>
        <w:ind w:firstLine="540"/>
        <w:jc w:val="both"/>
      </w:pPr>
      <w:r>
        <w:t xml:space="preserve">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w:t>
      </w:r>
      <w:hyperlink r:id="rId64" w:history="1">
        <w:r>
          <w:rPr>
            <w:color w:val="0000FF"/>
          </w:rPr>
          <w:t>порядке</w:t>
        </w:r>
      </w:hyperlink>
      <w:r>
        <w:t>, установленном федеральным органом исполнительной власти в сфере стандартизации.</w:t>
      </w:r>
    </w:p>
    <w:p w:rsidR="00306370" w:rsidRDefault="00306370">
      <w:pPr>
        <w:pStyle w:val="ConsPlusNormal"/>
        <w:spacing w:before="220"/>
        <w:ind w:firstLine="540"/>
        <w:jc w:val="both"/>
      </w:pPr>
      <w:r>
        <w:t xml:space="preserve">18. Технические комитеты по стандартизации разрабатывают и утверждают технические спецификации (отчеты) в </w:t>
      </w:r>
      <w:hyperlink r:id="rId65" w:history="1">
        <w:r>
          <w:rPr>
            <w:color w:val="0000FF"/>
          </w:rPr>
          <w:t>порядке</w:t>
        </w:r>
      </w:hyperlink>
      <w:r>
        <w:t>, установленном федеральным органом исполнительной власти в сфере стандартизации.</w:t>
      </w:r>
    </w:p>
    <w:p w:rsidR="00306370" w:rsidRDefault="00306370">
      <w:pPr>
        <w:pStyle w:val="ConsPlusNormal"/>
        <w:jc w:val="both"/>
      </w:pPr>
      <w:r>
        <w:t xml:space="preserve">(часть 18 введена Федеральным </w:t>
      </w:r>
      <w:hyperlink r:id="rId66"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12. Проектные технические комитеты по стандартизации</w:t>
      </w:r>
    </w:p>
    <w:p w:rsidR="00306370" w:rsidRDefault="00306370">
      <w:pPr>
        <w:pStyle w:val="ConsPlusNormal"/>
        <w:jc w:val="both"/>
      </w:pPr>
    </w:p>
    <w:p w:rsidR="00306370" w:rsidRDefault="00306370">
      <w:pPr>
        <w:pStyle w:val="ConsPlusNormal"/>
        <w:ind w:firstLine="540"/>
        <w:jc w:val="both"/>
      </w:pPr>
      <w: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306370" w:rsidRDefault="00306370">
      <w:pPr>
        <w:pStyle w:val="ConsPlusNormal"/>
        <w:spacing w:before="220"/>
        <w:ind w:firstLine="540"/>
        <w:jc w:val="both"/>
      </w:pPr>
      <w:bookmarkStart w:id="21" w:name="P237"/>
      <w:bookmarkEnd w:id="21"/>
      <w:r>
        <w:t xml:space="preserve">2. Под проектным техническим комитетом по стандартизации понимается форма временного (на срок не более трех лет) сотрудничества лиц, указанных в </w:t>
      </w:r>
      <w:hyperlink w:anchor="P205" w:history="1">
        <w:r>
          <w:rPr>
            <w:color w:val="0000FF"/>
          </w:rPr>
          <w:t>части 2 статьи 11</w:t>
        </w:r>
      </w:hyperlink>
      <w:r>
        <w:t xml:space="preserve"> настоящего Федерального закона, для разработки документов национальной системы стандартизации по закрепленным объектам стандартизации или областям деятельности и их экспертизы, участия в работах по международной стандартизации и региональной стандартизации в закрепленных областях деятельности.</w:t>
      </w:r>
    </w:p>
    <w:p w:rsidR="00306370" w:rsidRDefault="00306370">
      <w:pPr>
        <w:pStyle w:val="ConsPlusNormal"/>
        <w:jc w:val="both"/>
      </w:pPr>
      <w:r>
        <w:t xml:space="preserve">(часть 2 в ред. Федерального </w:t>
      </w:r>
      <w:hyperlink r:id="rId67" w:history="1">
        <w:r>
          <w:rPr>
            <w:color w:val="0000FF"/>
          </w:rPr>
          <w:t>закона</w:t>
        </w:r>
      </w:hyperlink>
      <w:r>
        <w:t xml:space="preserve"> от 30.12.2020 N 523-ФЗ)</w:t>
      </w:r>
    </w:p>
    <w:p w:rsidR="00306370" w:rsidRDefault="00306370">
      <w:pPr>
        <w:pStyle w:val="ConsPlusNormal"/>
        <w:spacing w:before="220"/>
        <w:ind w:firstLine="540"/>
        <w:jc w:val="both"/>
      </w:pPr>
      <w:r>
        <w:t xml:space="preserve">3. Создание проектных технических комитетов по стандартизации и формирование их составов осуществляются федеральным органом исполнительной власти в сфере стандартизации в соответствии с принципами, указанными в </w:t>
      </w:r>
      <w:hyperlink w:anchor="P208" w:history="1">
        <w:r>
          <w:rPr>
            <w:color w:val="0000FF"/>
          </w:rPr>
          <w:t>части 4 статьи 11</w:t>
        </w:r>
      </w:hyperlink>
      <w:r>
        <w:t xml:space="preserve"> настоящего Федерального закона.</w:t>
      </w:r>
    </w:p>
    <w:p w:rsidR="00306370" w:rsidRDefault="00306370">
      <w:pPr>
        <w:pStyle w:val="ConsPlusNormal"/>
        <w:jc w:val="both"/>
      </w:pPr>
      <w:r>
        <w:t xml:space="preserve">(часть 3 введена Федеральным </w:t>
      </w:r>
      <w:hyperlink r:id="rId68" w:history="1">
        <w:r>
          <w:rPr>
            <w:color w:val="0000FF"/>
          </w:rPr>
          <w:t>законом</w:t>
        </w:r>
      </w:hyperlink>
      <w:r>
        <w:t xml:space="preserve"> от 30.12.2020 N 523-ФЗ)</w:t>
      </w:r>
    </w:p>
    <w:p w:rsidR="00306370" w:rsidRDefault="00306370">
      <w:pPr>
        <w:pStyle w:val="ConsPlusNormal"/>
        <w:spacing w:before="220"/>
        <w:ind w:firstLine="540"/>
        <w:jc w:val="both"/>
      </w:pPr>
      <w:r>
        <w:t xml:space="preserve">4. Заявка на создание проектного технического комитета по стандартизации может быть подана в федеральный орган исполнительной власти в сфере стандартизации органами и (или) лицами, указанными в </w:t>
      </w:r>
      <w:hyperlink w:anchor="P237" w:history="1">
        <w:r>
          <w:rPr>
            <w:color w:val="0000FF"/>
          </w:rPr>
          <w:t>части 2</w:t>
        </w:r>
      </w:hyperlink>
      <w:r>
        <w:t xml:space="preserve"> настоящей статьи.</w:t>
      </w:r>
    </w:p>
    <w:p w:rsidR="00306370" w:rsidRDefault="00306370">
      <w:pPr>
        <w:pStyle w:val="ConsPlusNormal"/>
        <w:jc w:val="both"/>
      </w:pPr>
      <w:r>
        <w:t xml:space="preserve">(часть 4 введена Федеральным </w:t>
      </w:r>
      <w:hyperlink r:id="rId69" w:history="1">
        <w:r>
          <w:rPr>
            <w:color w:val="0000FF"/>
          </w:rPr>
          <w:t>законом</w:t>
        </w:r>
      </w:hyperlink>
      <w:r>
        <w:t xml:space="preserve"> от 30.12.2020 N 523-ФЗ)</w:t>
      </w:r>
    </w:p>
    <w:p w:rsidR="00306370" w:rsidRDefault="00306370">
      <w:pPr>
        <w:pStyle w:val="ConsPlusNormal"/>
        <w:spacing w:before="220"/>
        <w:ind w:firstLine="540"/>
        <w:jc w:val="both"/>
      </w:pPr>
      <w:bookmarkStart w:id="22" w:name="P243"/>
      <w:bookmarkEnd w:id="22"/>
      <w:r>
        <w:t>5. Уведомление о приеме заявок на участие в проектном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w:t>
      </w:r>
    </w:p>
    <w:p w:rsidR="00306370" w:rsidRDefault="00306370">
      <w:pPr>
        <w:pStyle w:val="ConsPlusNormal"/>
        <w:jc w:val="both"/>
      </w:pPr>
      <w:r>
        <w:t xml:space="preserve">(часть 5 введена Федеральным </w:t>
      </w:r>
      <w:hyperlink r:id="rId70" w:history="1">
        <w:r>
          <w:rPr>
            <w:color w:val="0000FF"/>
          </w:rPr>
          <w:t>законом</w:t>
        </w:r>
      </w:hyperlink>
      <w:r>
        <w:t xml:space="preserve"> от 30.12.2020 N 523-ФЗ)</w:t>
      </w:r>
    </w:p>
    <w:p w:rsidR="00306370" w:rsidRDefault="00306370">
      <w:pPr>
        <w:pStyle w:val="ConsPlusNormal"/>
        <w:spacing w:before="220"/>
        <w:ind w:firstLine="540"/>
        <w:jc w:val="both"/>
      </w:pPr>
      <w:r>
        <w:t xml:space="preserve">6. Лица, указанные в </w:t>
      </w:r>
      <w:hyperlink w:anchor="P237" w:history="1">
        <w:r>
          <w:rPr>
            <w:color w:val="0000FF"/>
          </w:rPr>
          <w:t>части 2</w:t>
        </w:r>
      </w:hyperlink>
      <w:r>
        <w:t xml:space="preserve"> настоящей статьи, в течение срока, указанного в уведомлении о приеме заявок на участие в проектном техническом комитете по стандартизации, направляют заявки на участие в проектном техническом комитете по стандартизации в федеральный орган исполнительной власти в сфере стандартизации. Срок приема заявок устанавливается в уведомлении, указанном в </w:t>
      </w:r>
      <w:hyperlink w:anchor="P243" w:history="1">
        <w:r>
          <w:rPr>
            <w:color w:val="0000FF"/>
          </w:rPr>
          <w:t>части 5</w:t>
        </w:r>
      </w:hyperlink>
      <w:r>
        <w:t xml:space="preserve"> настоящей статьи, и не может быть менее чем десять дней и более чем тридцать дней со дня размещения данного уведомления.</w:t>
      </w:r>
    </w:p>
    <w:p w:rsidR="00306370" w:rsidRDefault="00306370">
      <w:pPr>
        <w:pStyle w:val="ConsPlusNormal"/>
        <w:jc w:val="both"/>
      </w:pPr>
      <w:r>
        <w:t xml:space="preserve">(часть 6 введена Федеральным </w:t>
      </w:r>
      <w:hyperlink r:id="rId71" w:history="1">
        <w:r>
          <w:rPr>
            <w:color w:val="0000FF"/>
          </w:rPr>
          <w:t>законом</w:t>
        </w:r>
      </w:hyperlink>
      <w:r>
        <w:t xml:space="preserve"> от 30.12.2020 N 523-ФЗ)</w:t>
      </w:r>
    </w:p>
    <w:p w:rsidR="00306370" w:rsidRDefault="00306370">
      <w:pPr>
        <w:pStyle w:val="ConsPlusNormal"/>
        <w:spacing w:before="220"/>
        <w:ind w:firstLine="540"/>
        <w:jc w:val="both"/>
      </w:pPr>
      <w:r>
        <w:t>7. Заявка на участие в проектном техническом комитете по стандартизации должна содержать обоснование участия заявителя в качестве члена проектного технического комитета по стандартизации.</w:t>
      </w:r>
    </w:p>
    <w:p w:rsidR="00306370" w:rsidRDefault="00306370">
      <w:pPr>
        <w:pStyle w:val="ConsPlusNormal"/>
        <w:jc w:val="both"/>
      </w:pPr>
      <w:r>
        <w:t xml:space="preserve">(часть 7 введена Федеральным </w:t>
      </w:r>
      <w:hyperlink r:id="rId72" w:history="1">
        <w:r>
          <w:rPr>
            <w:color w:val="0000FF"/>
          </w:rPr>
          <w:t>законом</w:t>
        </w:r>
      </w:hyperlink>
      <w:r>
        <w:t xml:space="preserve"> от 30.12.2020 N 523-ФЗ)</w:t>
      </w:r>
    </w:p>
    <w:p w:rsidR="00306370" w:rsidRDefault="00306370">
      <w:pPr>
        <w:pStyle w:val="ConsPlusNormal"/>
        <w:spacing w:before="220"/>
        <w:ind w:firstLine="540"/>
        <w:jc w:val="both"/>
      </w:pPr>
      <w:r>
        <w:lastRenderedPageBreak/>
        <w:t xml:space="preserve">8. Федеральный орган исполнительной власти в сфере стандартизации в срок не позднее чем в течение семи дней со дня окончания срока приема заявок на участие в проектном техническом комитете по стандартизации принимает решение о создании проектного технического комитета по стандартизации и назначении председателя проектного технического комитета по стандартизации в соответствии с </w:t>
      </w:r>
      <w:hyperlink w:anchor="P226" w:history="1">
        <w:r>
          <w:rPr>
            <w:color w:val="0000FF"/>
          </w:rPr>
          <w:t>частью 14 статьи 11</w:t>
        </w:r>
      </w:hyperlink>
      <w:r>
        <w:t xml:space="preserve"> настоящего Федерального закона, а также размещает такое решение на своем официальном сайте в информационно-телекоммуникационной сети "Интернет".</w:t>
      </w:r>
    </w:p>
    <w:p w:rsidR="00306370" w:rsidRDefault="00306370">
      <w:pPr>
        <w:pStyle w:val="ConsPlusNormal"/>
        <w:jc w:val="both"/>
      </w:pPr>
      <w:r>
        <w:t xml:space="preserve">(часть 8 введена Федеральным </w:t>
      </w:r>
      <w:hyperlink r:id="rId73" w:history="1">
        <w:r>
          <w:rPr>
            <w:color w:val="0000FF"/>
          </w:rPr>
          <w:t>законом</w:t>
        </w:r>
      </w:hyperlink>
      <w:r>
        <w:t xml:space="preserve"> от 30.12.2020 N 523-ФЗ)</w:t>
      </w:r>
    </w:p>
    <w:p w:rsidR="00306370" w:rsidRDefault="00306370">
      <w:pPr>
        <w:pStyle w:val="ConsPlusNormal"/>
        <w:spacing w:before="220"/>
        <w:ind w:firstLine="540"/>
        <w:jc w:val="both"/>
      </w:pPr>
      <w:r>
        <w:t>9. Проектные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и национальных стандартов по закрепленным за ними объектам стандартизации или областям деятельности.</w:t>
      </w:r>
    </w:p>
    <w:p w:rsidR="00306370" w:rsidRDefault="00306370">
      <w:pPr>
        <w:pStyle w:val="ConsPlusNormal"/>
        <w:jc w:val="both"/>
      </w:pPr>
      <w:r>
        <w:t xml:space="preserve">(часть 9 введена Федеральным </w:t>
      </w:r>
      <w:hyperlink r:id="rId74" w:history="1">
        <w:r>
          <w:rPr>
            <w:color w:val="0000FF"/>
          </w:rPr>
          <w:t>законом</w:t>
        </w:r>
      </w:hyperlink>
      <w:r>
        <w:t xml:space="preserve"> от 30.12.2020 N 523-ФЗ)</w:t>
      </w:r>
    </w:p>
    <w:p w:rsidR="00306370" w:rsidRDefault="00306370">
      <w:pPr>
        <w:pStyle w:val="ConsPlusNormal"/>
        <w:spacing w:before="220"/>
        <w:ind w:firstLine="540"/>
        <w:jc w:val="both"/>
      </w:pPr>
      <w:r>
        <w:t>10. Федеральный орган исполнительной власти в сфере стандартизации в срок не позднее чем в течение семи дней со дня окончания срока, на который был сформирован проектный технический комитет по стандартизации, принимает решение о ликвидации проектного технического комитета по стандартизации либо о создании на его основе технического комитета по стандартизации в порядке, предусмотренном настоящим Федеральным законом, и размещает его на своем официальном сайте в информационно-телекоммуникационной сети "Интернет".</w:t>
      </w:r>
    </w:p>
    <w:p w:rsidR="00306370" w:rsidRDefault="00306370">
      <w:pPr>
        <w:pStyle w:val="ConsPlusNormal"/>
        <w:jc w:val="both"/>
      </w:pPr>
      <w:r>
        <w:t xml:space="preserve">(часть 10 введена Федеральным </w:t>
      </w:r>
      <w:hyperlink r:id="rId75"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bookmarkStart w:id="23" w:name="P256"/>
      <w:bookmarkEnd w:id="23"/>
      <w:r>
        <w:t>Статья 13. Комиссия по апелляциям</w:t>
      </w:r>
    </w:p>
    <w:p w:rsidR="00306370" w:rsidRDefault="00306370">
      <w:pPr>
        <w:pStyle w:val="ConsPlusNormal"/>
        <w:jc w:val="both"/>
      </w:pPr>
    </w:p>
    <w:p w:rsidR="00306370" w:rsidRDefault="00306370">
      <w:pPr>
        <w:pStyle w:val="ConsPlusNormal"/>
        <w:ind w:firstLine="540"/>
        <w:jc w:val="both"/>
      </w:pPr>
      <w:r>
        <w:t>1. Комиссия по апелляциям создается при федеральном органе исполнительной власти в сфере стандартизации.</w:t>
      </w:r>
    </w:p>
    <w:p w:rsidR="00306370" w:rsidRDefault="00306370">
      <w:pPr>
        <w:pStyle w:val="ConsPlusNormal"/>
        <w:spacing w:before="220"/>
        <w:ind w:firstLine="540"/>
        <w:jc w:val="both"/>
      </w:pPr>
      <w:r>
        <w:t>2. К полномочиям комиссии по апелляциям относится рассмотрение жалоб по обращениям заявителей на решения, действия (бездействие) федерального органа исполнительной власти в сфере стандартизации и его должностных лиц.</w:t>
      </w:r>
    </w:p>
    <w:p w:rsidR="00306370" w:rsidRDefault="00306370">
      <w:pPr>
        <w:pStyle w:val="ConsPlusNormal"/>
        <w:jc w:val="both"/>
      </w:pPr>
      <w:r>
        <w:t xml:space="preserve">(часть 2 в ред. Федерального </w:t>
      </w:r>
      <w:hyperlink r:id="rId76" w:history="1">
        <w:r>
          <w:rPr>
            <w:color w:val="0000FF"/>
          </w:rPr>
          <w:t>закона</w:t>
        </w:r>
      </w:hyperlink>
      <w:r>
        <w:t xml:space="preserve"> от 30.12.2020 N 523-ФЗ)</w:t>
      </w:r>
    </w:p>
    <w:p w:rsidR="00306370" w:rsidRDefault="00306370">
      <w:pPr>
        <w:pStyle w:val="ConsPlusNormal"/>
        <w:spacing w:before="220"/>
        <w:ind w:firstLine="540"/>
        <w:jc w:val="both"/>
      </w:pPr>
      <w:r>
        <w:t>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306370" w:rsidRDefault="00306370">
      <w:pPr>
        <w:pStyle w:val="ConsPlusNormal"/>
        <w:spacing w:before="220"/>
        <w:ind w:firstLine="540"/>
        <w:jc w:val="both"/>
      </w:pPr>
      <w:r>
        <w:t xml:space="preserve">4. </w:t>
      </w:r>
      <w:hyperlink r:id="rId77" w:history="1">
        <w:r>
          <w:rPr>
            <w:color w:val="0000FF"/>
          </w:rPr>
          <w:t>Порядок и сроки</w:t>
        </w:r>
      </w:hyperlink>
      <w:r>
        <w:t xml:space="preserve">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spacing w:before="220"/>
        <w:ind w:firstLine="540"/>
        <w:jc w:val="both"/>
      </w:pPr>
      <w: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p w:rsidR="00306370" w:rsidRDefault="00306370">
      <w:pPr>
        <w:pStyle w:val="ConsPlusNormal"/>
        <w:jc w:val="both"/>
      </w:pPr>
    </w:p>
    <w:p w:rsidR="00306370" w:rsidRDefault="00306370">
      <w:pPr>
        <w:pStyle w:val="ConsPlusTitle"/>
        <w:jc w:val="center"/>
        <w:outlineLvl w:val="0"/>
      </w:pPr>
      <w:r>
        <w:t>Глава 4. ДОКУМЕНТЫ ПО СТАНДАРТИЗАЦИИ</w:t>
      </w:r>
    </w:p>
    <w:p w:rsidR="00306370" w:rsidRDefault="00306370">
      <w:pPr>
        <w:pStyle w:val="ConsPlusNormal"/>
        <w:jc w:val="both"/>
      </w:pPr>
    </w:p>
    <w:p w:rsidR="00306370" w:rsidRDefault="00306370">
      <w:pPr>
        <w:pStyle w:val="ConsPlusTitle"/>
        <w:ind w:firstLine="540"/>
        <w:jc w:val="both"/>
        <w:outlineLvl w:val="1"/>
      </w:pPr>
      <w:bookmarkStart w:id="24" w:name="P267"/>
      <w:bookmarkEnd w:id="24"/>
      <w:r>
        <w:t>Статья 14. Виды документов по стандартизации</w:t>
      </w:r>
    </w:p>
    <w:p w:rsidR="00306370" w:rsidRDefault="00306370">
      <w:pPr>
        <w:pStyle w:val="ConsPlusNormal"/>
        <w:jc w:val="both"/>
      </w:pPr>
    </w:p>
    <w:p w:rsidR="00306370" w:rsidRDefault="00306370">
      <w:pPr>
        <w:pStyle w:val="ConsPlusNormal"/>
        <w:ind w:firstLine="540"/>
        <w:jc w:val="both"/>
      </w:pPr>
      <w:r>
        <w:t>К документам по стандартизации в соответствии с настоящим Федеральным законом относятся:</w:t>
      </w:r>
    </w:p>
    <w:p w:rsidR="00306370" w:rsidRDefault="00306370">
      <w:pPr>
        <w:pStyle w:val="ConsPlusNormal"/>
        <w:spacing w:before="220"/>
        <w:ind w:firstLine="540"/>
        <w:jc w:val="both"/>
      </w:pPr>
      <w:r>
        <w:t>1) документы национальной системы стандартизации;</w:t>
      </w:r>
    </w:p>
    <w:p w:rsidR="00306370" w:rsidRDefault="00306370">
      <w:pPr>
        <w:pStyle w:val="ConsPlusNormal"/>
        <w:spacing w:before="220"/>
        <w:ind w:firstLine="540"/>
        <w:jc w:val="both"/>
      </w:pPr>
      <w:r>
        <w:lastRenderedPageBreak/>
        <w:t>2) общероссийские классификаторы;</w:t>
      </w:r>
    </w:p>
    <w:p w:rsidR="00306370" w:rsidRDefault="00306370">
      <w:pPr>
        <w:pStyle w:val="ConsPlusNormal"/>
        <w:spacing w:before="220"/>
        <w:ind w:firstLine="540"/>
        <w:jc w:val="both"/>
      </w:pPr>
      <w:r>
        <w:t>3) стандарты организаций, в том числе технические условия;</w:t>
      </w:r>
    </w:p>
    <w:p w:rsidR="00306370" w:rsidRDefault="00306370">
      <w:pPr>
        <w:pStyle w:val="ConsPlusNormal"/>
        <w:spacing w:before="220"/>
        <w:ind w:firstLine="540"/>
        <w:jc w:val="both"/>
      </w:pPr>
      <w:r>
        <w:t>4) своды правил;</w:t>
      </w:r>
    </w:p>
    <w:p w:rsidR="00306370" w:rsidRDefault="00306370">
      <w:pPr>
        <w:pStyle w:val="ConsPlusNormal"/>
        <w:spacing w:before="220"/>
        <w:ind w:firstLine="540"/>
        <w:jc w:val="both"/>
      </w:pPr>
      <w:bookmarkStart w:id="25" w:name="P274"/>
      <w:bookmarkEnd w:id="25"/>
      <w:r>
        <w:t xml:space="preserve">5) документы по стандартизации, которые устанавливают обязательные требования в отношении объектов стандартизации, предусмотренных </w:t>
      </w:r>
      <w:hyperlink w:anchor="P105" w:history="1">
        <w:r>
          <w:rPr>
            <w:color w:val="0000FF"/>
          </w:rPr>
          <w:t>статьей 6</w:t>
        </w:r>
      </w:hyperlink>
      <w:r>
        <w:t xml:space="preserve"> настоящего Федерального закона;</w:t>
      </w:r>
    </w:p>
    <w:p w:rsidR="00306370" w:rsidRDefault="00306370">
      <w:pPr>
        <w:pStyle w:val="ConsPlusNormal"/>
        <w:spacing w:before="220"/>
        <w:ind w:firstLine="540"/>
        <w:jc w:val="both"/>
      </w:pPr>
      <w:r>
        <w:t>6) технические спецификации (отчеты).</w:t>
      </w:r>
    </w:p>
    <w:p w:rsidR="00306370" w:rsidRDefault="00306370">
      <w:pPr>
        <w:pStyle w:val="ConsPlusNormal"/>
        <w:jc w:val="both"/>
      </w:pPr>
      <w:r>
        <w:t xml:space="preserve">(п. 6 введен Федеральным </w:t>
      </w:r>
      <w:hyperlink r:id="rId78"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15. Документы национальной системы стандартизации</w:t>
      </w:r>
    </w:p>
    <w:p w:rsidR="00306370" w:rsidRDefault="00306370">
      <w:pPr>
        <w:pStyle w:val="ConsPlusNormal"/>
        <w:jc w:val="both"/>
      </w:pPr>
    </w:p>
    <w:p w:rsidR="00306370" w:rsidRDefault="00306370">
      <w:pPr>
        <w:pStyle w:val="ConsPlusNormal"/>
        <w:ind w:firstLine="540"/>
        <w:jc w:val="both"/>
      </w:pPr>
      <w:r>
        <w:t>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"Росатом", изданным в соответствии с установленными полномочиями.</w:t>
      </w:r>
    </w:p>
    <w:p w:rsidR="00306370" w:rsidRDefault="00306370">
      <w:pPr>
        <w:pStyle w:val="ConsPlusNormal"/>
        <w:spacing w:before="220"/>
        <w:ind w:firstLine="540"/>
        <w:jc w:val="both"/>
      </w:pPr>
      <w:r>
        <w:t>2. Разработчиками документов национальной системы стандартизации являются участники работ по стандартизации.</w:t>
      </w:r>
    </w:p>
    <w:p w:rsidR="00306370" w:rsidRDefault="00306370">
      <w:pPr>
        <w:pStyle w:val="ConsPlusNormal"/>
        <w:spacing w:before="220"/>
        <w:ind w:firstLine="540"/>
        <w:jc w:val="both"/>
      </w:pPr>
      <w:r>
        <w:t>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p w:rsidR="00306370" w:rsidRDefault="00306370">
      <w:pPr>
        <w:pStyle w:val="ConsPlusNormal"/>
        <w:jc w:val="both"/>
      </w:pPr>
    </w:p>
    <w:p w:rsidR="00306370" w:rsidRDefault="00306370">
      <w:pPr>
        <w:pStyle w:val="ConsPlusTitle"/>
        <w:ind w:firstLine="540"/>
        <w:jc w:val="both"/>
        <w:outlineLvl w:val="1"/>
      </w:pPr>
      <w:r>
        <w:t>Статья 16. Основополагающие национальные стандарты и правила стандартизации</w:t>
      </w:r>
    </w:p>
    <w:p w:rsidR="00306370" w:rsidRDefault="00306370">
      <w:pPr>
        <w:pStyle w:val="ConsPlusNormal"/>
        <w:jc w:val="both"/>
      </w:pPr>
    </w:p>
    <w:p w:rsidR="00306370" w:rsidRDefault="00306370">
      <w:pPr>
        <w:pStyle w:val="ConsPlusNormal"/>
        <w:ind w:firstLine="540"/>
        <w:jc w:val="both"/>
      </w:pPr>
      <w:r>
        <w:t xml:space="preserve">1. 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w:t>
      </w:r>
      <w:hyperlink r:id="rId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306370" w:rsidRDefault="00306370">
      <w:pPr>
        <w:pStyle w:val="ConsPlusNormal"/>
        <w:spacing w:before="220"/>
        <w:ind w:firstLine="540"/>
        <w:jc w:val="both"/>
      </w:pPr>
      <w:r>
        <w:t>2. Утверждение основополагающих национальных стандартов осуществляется при условии их публичного обсуждения и обеспечения процедур консенсуса.</w:t>
      </w:r>
    </w:p>
    <w:p w:rsidR="00306370" w:rsidRDefault="00306370">
      <w:pPr>
        <w:pStyle w:val="ConsPlusNormal"/>
        <w:jc w:val="both"/>
      </w:pPr>
    </w:p>
    <w:p w:rsidR="00306370" w:rsidRDefault="00306370">
      <w:pPr>
        <w:pStyle w:val="ConsPlusTitle"/>
        <w:ind w:firstLine="540"/>
        <w:jc w:val="both"/>
        <w:outlineLvl w:val="1"/>
      </w:pPr>
      <w:r>
        <w:t>Статья 17. Национальные стандарты и предварительные национальные стандарты</w:t>
      </w:r>
    </w:p>
    <w:p w:rsidR="00306370" w:rsidRDefault="00306370">
      <w:pPr>
        <w:pStyle w:val="ConsPlusNormal"/>
        <w:jc w:val="both"/>
      </w:pPr>
    </w:p>
    <w:p w:rsidR="00306370" w:rsidRDefault="00306370">
      <w:pPr>
        <w:pStyle w:val="ConsPlusNormal"/>
        <w:ind w:firstLine="540"/>
        <w:jc w:val="both"/>
      </w:pPr>
      <w:r>
        <w:t xml:space="preserve">1. Национальные стандарты и предварительные национальные стандарты разрабатываются участниками работ по стандартизации в соответствии с </w:t>
      </w:r>
      <w:hyperlink w:anchor="P334" w:history="1">
        <w:r>
          <w:rPr>
            <w:color w:val="0000FF"/>
          </w:rPr>
          <w:t>главой 5</w:t>
        </w:r>
      </w:hyperlink>
      <w:r>
        <w:t xml:space="preserve"> настоящего Федерального закона в целях содействия использованию полученных в различных областях знаний и решений, инноваций, достижений науки и техники.</w:t>
      </w:r>
    </w:p>
    <w:p w:rsidR="00306370" w:rsidRDefault="00306370">
      <w:pPr>
        <w:pStyle w:val="ConsPlusNormal"/>
        <w:spacing w:before="220"/>
        <w:ind w:firstLine="540"/>
        <w:jc w:val="both"/>
      </w:pPr>
      <w:r>
        <w:t>2. Национальные стандарты и предварительные национальные стандарты разрабатываются на основе:</w:t>
      </w:r>
    </w:p>
    <w:p w:rsidR="00306370" w:rsidRDefault="00306370">
      <w:pPr>
        <w:pStyle w:val="ConsPlusNormal"/>
        <w:spacing w:before="220"/>
        <w:ind w:firstLine="540"/>
        <w:jc w:val="both"/>
      </w:pPr>
      <w:r>
        <w:lastRenderedPageBreak/>
        <w:t>1) результатов научных исследований (испытаний) и измерений;</w:t>
      </w:r>
    </w:p>
    <w:p w:rsidR="00306370" w:rsidRDefault="00306370">
      <w:pPr>
        <w:pStyle w:val="ConsPlusNormal"/>
        <w:spacing w:before="220"/>
        <w:ind w:firstLine="540"/>
        <w:jc w:val="both"/>
      </w:pPr>
      <w: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306370" w:rsidRDefault="00306370">
      <w:pPr>
        <w:pStyle w:val="ConsPlusNormal"/>
        <w:spacing w:before="220"/>
        <w:ind w:firstLine="540"/>
        <w:jc w:val="both"/>
      </w:pPr>
      <w:r>
        <w:t>3) приобретенного практического опыта применения новых видов продукции, процессов и технологий.</w:t>
      </w:r>
    </w:p>
    <w:p w:rsidR="00306370" w:rsidRDefault="00306370">
      <w:pPr>
        <w:pStyle w:val="ConsPlusNormal"/>
        <w:jc w:val="both"/>
      </w:pPr>
    </w:p>
    <w:p w:rsidR="00306370" w:rsidRDefault="00306370">
      <w:pPr>
        <w:pStyle w:val="ConsPlusTitle"/>
        <w:ind w:firstLine="540"/>
        <w:jc w:val="both"/>
        <w:outlineLvl w:val="1"/>
      </w:pPr>
      <w:bookmarkStart w:id="26" w:name="P297"/>
      <w:bookmarkEnd w:id="26"/>
      <w:r>
        <w:t>Статья 18. Рекомендации по стандартизации</w:t>
      </w:r>
    </w:p>
    <w:p w:rsidR="00306370" w:rsidRDefault="00306370">
      <w:pPr>
        <w:pStyle w:val="ConsPlusNormal"/>
        <w:jc w:val="both"/>
      </w:pPr>
    </w:p>
    <w:p w:rsidR="00306370" w:rsidRDefault="00306370">
      <w:pPr>
        <w:pStyle w:val="ConsPlusNormal"/>
        <w:ind w:firstLine="540"/>
        <w:jc w:val="both"/>
      </w:pPr>
      <w:r>
        <w:t>1. Рекомендации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spacing w:before="220"/>
        <w:ind w:firstLine="540"/>
        <w:jc w:val="both"/>
      </w:pPr>
      <w:r>
        <w:t>2. Рекомендации по стандартизации не могут противоречить положениям национальных стандартов.</w:t>
      </w:r>
    </w:p>
    <w:p w:rsidR="00306370" w:rsidRDefault="00306370">
      <w:pPr>
        <w:pStyle w:val="ConsPlusNormal"/>
        <w:jc w:val="both"/>
      </w:pPr>
    </w:p>
    <w:p w:rsidR="00306370" w:rsidRDefault="00306370">
      <w:pPr>
        <w:pStyle w:val="ConsPlusTitle"/>
        <w:ind w:firstLine="540"/>
        <w:jc w:val="both"/>
        <w:outlineLvl w:val="1"/>
      </w:pPr>
      <w:r>
        <w:t>Статья 19. Информационно-технические справочники</w:t>
      </w:r>
    </w:p>
    <w:p w:rsidR="00306370" w:rsidRDefault="00306370">
      <w:pPr>
        <w:pStyle w:val="ConsPlusNormal"/>
        <w:jc w:val="both"/>
      </w:pPr>
    </w:p>
    <w:p w:rsidR="00306370" w:rsidRDefault="00306370">
      <w:pPr>
        <w:pStyle w:val="ConsPlusNormal"/>
        <w:ind w:firstLine="540"/>
        <w:jc w:val="both"/>
      </w:pPr>
      <w:r>
        <w:t>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306370" w:rsidRDefault="00306370">
      <w:pPr>
        <w:pStyle w:val="ConsPlusNormal"/>
        <w:jc w:val="both"/>
      </w:pPr>
    </w:p>
    <w:p w:rsidR="00306370" w:rsidRDefault="00306370">
      <w:pPr>
        <w:pStyle w:val="ConsPlusTitle"/>
        <w:ind w:firstLine="540"/>
        <w:jc w:val="both"/>
        <w:outlineLvl w:val="1"/>
      </w:pPr>
      <w:bookmarkStart w:id="27" w:name="P306"/>
      <w:bookmarkEnd w:id="27"/>
      <w:r>
        <w:t>Статья 20. Общероссийские классификаторы</w:t>
      </w:r>
    </w:p>
    <w:p w:rsidR="00306370" w:rsidRDefault="00306370">
      <w:pPr>
        <w:pStyle w:val="ConsPlusNormal"/>
        <w:jc w:val="both"/>
      </w:pPr>
    </w:p>
    <w:p w:rsidR="00306370" w:rsidRDefault="00306370">
      <w:pPr>
        <w:pStyle w:val="ConsPlusNormal"/>
        <w:ind w:firstLine="540"/>
        <w:jc w:val="both"/>
      </w:pPr>
      <w:hyperlink r:id="rId80" w:history="1">
        <w:r>
          <w:rPr>
            <w:color w:val="0000FF"/>
          </w:rPr>
          <w:t>Порядок</w:t>
        </w:r>
      </w:hyperlink>
      <w:r>
        <w:t xml:space="preserve"> разработки, ведения, изменения и применения общероссийских классификаторов устанавливается Правительством Российской Федерации.</w:t>
      </w:r>
    </w:p>
    <w:p w:rsidR="00306370" w:rsidRDefault="00306370">
      <w:pPr>
        <w:pStyle w:val="ConsPlusNormal"/>
        <w:jc w:val="both"/>
      </w:pPr>
    </w:p>
    <w:p w:rsidR="00306370" w:rsidRDefault="00306370">
      <w:pPr>
        <w:pStyle w:val="ConsPlusTitle"/>
        <w:ind w:firstLine="540"/>
        <w:jc w:val="both"/>
        <w:outlineLvl w:val="1"/>
      </w:pPr>
      <w:r>
        <w:t>Статья 21. Стандарты организаций и технические условия</w:t>
      </w:r>
    </w:p>
    <w:p w:rsidR="00306370" w:rsidRDefault="00306370">
      <w:pPr>
        <w:pStyle w:val="ConsPlusNormal"/>
        <w:jc w:val="both"/>
      </w:pPr>
    </w:p>
    <w:p w:rsidR="00306370" w:rsidRDefault="00306370">
      <w:pPr>
        <w:pStyle w:val="ConsPlusNormal"/>
        <w:ind w:firstLine="540"/>
        <w:jc w:val="both"/>
      </w:pPr>
      <w:r>
        <w:t xml:space="preserve">1. Стандарты организаций разрабатываются организациями самостоятельно исходя из необходимости их применения для обеспечения соответствующих целей, указанных в </w:t>
      </w:r>
      <w:hyperlink w:anchor="P62" w:history="1">
        <w:r>
          <w:rPr>
            <w:color w:val="0000FF"/>
          </w:rPr>
          <w:t>статье 3</w:t>
        </w:r>
      </w:hyperlink>
      <w:r>
        <w:t xml:space="preserve"> настоящего Федерального закона.</w:t>
      </w:r>
    </w:p>
    <w:p w:rsidR="00306370" w:rsidRDefault="00306370">
      <w:pPr>
        <w:pStyle w:val="ConsPlusNormal"/>
        <w:jc w:val="both"/>
      </w:pPr>
      <w:r>
        <w:t xml:space="preserve">(в ред. Федерального </w:t>
      </w:r>
      <w:hyperlink r:id="rId81" w:history="1">
        <w:r>
          <w:rPr>
            <w:color w:val="0000FF"/>
          </w:rPr>
          <w:t>закона</w:t>
        </w:r>
      </w:hyperlink>
      <w:r>
        <w:t xml:space="preserve"> от 30.12.2020 N 523-ФЗ)</w:t>
      </w:r>
    </w:p>
    <w:p w:rsidR="00306370" w:rsidRDefault="00306370">
      <w:pPr>
        <w:pStyle w:val="ConsPlusNormal"/>
        <w:spacing w:before="220"/>
        <w:ind w:firstLine="540"/>
        <w:jc w:val="both"/>
      </w:pPr>
      <w:r>
        <w:t>2. Стандарты организаций и технические условия разрабатываются с учетом соответствующих документов национальной системы стандартизации.</w:t>
      </w:r>
    </w:p>
    <w:p w:rsidR="00306370" w:rsidRDefault="00306370">
      <w:pPr>
        <w:pStyle w:val="ConsPlusNormal"/>
        <w:spacing w:before="220"/>
        <w:ind w:firstLine="540"/>
        <w:jc w:val="both"/>
      </w:pPr>
      <w: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306370" w:rsidRDefault="00306370">
      <w:pPr>
        <w:pStyle w:val="ConsPlusNormal"/>
        <w:spacing w:before="220"/>
        <w:ind w:firstLine="540"/>
        <w:jc w:val="both"/>
      </w:pPr>
      <w:r>
        <w:t xml:space="preserve">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применимых принципов, предусмотренных </w:t>
      </w:r>
      <w:hyperlink w:anchor="P82" w:history="1">
        <w:r>
          <w:rPr>
            <w:color w:val="0000FF"/>
          </w:rPr>
          <w:t>статьей 4</w:t>
        </w:r>
      </w:hyperlink>
      <w:r>
        <w:t xml:space="preserve"> настоящего Федерального закона.</w:t>
      </w:r>
    </w:p>
    <w:p w:rsidR="00306370" w:rsidRDefault="00306370">
      <w:pPr>
        <w:pStyle w:val="ConsPlusNormal"/>
        <w:spacing w:before="220"/>
        <w:ind w:firstLine="540"/>
        <w:jc w:val="both"/>
      </w:pPr>
      <w:r>
        <w:t xml:space="preserve">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w:t>
      </w:r>
      <w:r>
        <w:lastRenderedPageBreak/>
        <w:t>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p w:rsidR="00306370" w:rsidRDefault="00306370">
      <w:pPr>
        <w:pStyle w:val="ConsPlusNormal"/>
        <w:spacing w:before="220"/>
        <w:ind w:firstLine="540"/>
        <w:jc w:val="both"/>
      </w:pPr>
      <w:r>
        <w:t>6. Стандарты организаций и технические условия могут быть зарегистрированы в Федеральном информационном фонде стандартов по инициативе организации, утвердившей данные стандарты организаций и технические условия.</w:t>
      </w:r>
    </w:p>
    <w:p w:rsidR="00306370" w:rsidRDefault="00306370">
      <w:pPr>
        <w:pStyle w:val="ConsPlusNormal"/>
        <w:jc w:val="both"/>
      </w:pPr>
      <w:r>
        <w:t xml:space="preserve">(часть 6 введена Федеральным </w:t>
      </w:r>
      <w:hyperlink r:id="rId82"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21.1. Технические спецификации (отчеты)</w:t>
      </w:r>
    </w:p>
    <w:p w:rsidR="00306370" w:rsidRDefault="00306370">
      <w:pPr>
        <w:pStyle w:val="ConsPlusNormal"/>
        <w:ind w:firstLine="540"/>
        <w:jc w:val="both"/>
      </w:pPr>
      <w:r>
        <w:t xml:space="preserve">(введена Федеральным </w:t>
      </w:r>
      <w:hyperlink r:id="rId83" w:history="1">
        <w:r>
          <w:rPr>
            <w:color w:val="0000FF"/>
          </w:rPr>
          <w:t>законом</w:t>
        </w:r>
      </w:hyperlink>
      <w:r>
        <w:t xml:space="preserve"> от 30.12.2020 N 523-ФЗ)</w:t>
      </w:r>
    </w:p>
    <w:p w:rsidR="00306370" w:rsidRDefault="00306370">
      <w:pPr>
        <w:pStyle w:val="ConsPlusNormal"/>
        <w:ind w:firstLine="540"/>
        <w:jc w:val="both"/>
      </w:pPr>
    </w:p>
    <w:p w:rsidR="00306370" w:rsidRDefault="00306370">
      <w:pPr>
        <w:pStyle w:val="ConsPlusNormal"/>
        <w:ind w:firstLine="540"/>
        <w:jc w:val="both"/>
      </w:pPr>
      <w:r>
        <w:t>1. Технические спецификации (отчеты) разрабатываются техническими комитетами по стандартизации в целях ускоренного внедрения инноваций.</w:t>
      </w:r>
    </w:p>
    <w:p w:rsidR="00306370" w:rsidRDefault="00306370">
      <w:pPr>
        <w:pStyle w:val="ConsPlusNormal"/>
        <w:spacing w:before="220"/>
        <w:ind w:firstLine="540"/>
        <w:jc w:val="both"/>
      </w:pPr>
      <w:r>
        <w:t>2. Технические спецификации (отчеты) разрабатываются с учетом документов национальной системы стандартизации.</w:t>
      </w:r>
    </w:p>
    <w:p w:rsidR="00306370" w:rsidRDefault="00306370">
      <w:pPr>
        <w:pStyle w:val="ConsPlusNormal"/>
        <w:spacing w:before="220"/>
        <w:ind w:firstLine="540"/>
        <w:jc w:val="both"/>
      </w:pPr>
      <w:r>
        <w:t>3. Технические спецификации (отчеты) могут быть зарегистрированы в Федеральном информационном фонде стандартов по инициативе технических комитетов по стандартизации, утвердивших данные технические спецификации (отчеты).</w:t>
      </w:r>
    </w:p>
    <w:p w:rsidR="00306370" w:rsidRDefault="00306370">
      <w:pPr>
        <w:pStyle w:val="ConsPlusNormal"/>
        <w:jc w:val="both"/>
      </w:pPr>
    </w:p>
    <w:p w:rsidR="00306370" w:rsidRDefault="00306370">
      <w:pPr>
        <w:pStyle w:val="ConsPlusTitle"/>
        <w:ind w:firstLine="540"/>
        <w:jc w:val="both"/>
        <w:outlineLvl w:val="1"/>
      </w:pPr>
      <w:r>
        <w:t>Статья 22. Своды правил</w:t>
      </w:r>
    </w:p>
    <w:p w:rsidR="00306370" w:rsidRDefault="00306370">
      <w:pPr>
        <w:pStyle w:val="ConsPlusNormal"/>
        <w:ind w:firstLine="540"/>
        <w:jc w:val="both"/>
      </w:pPr>
      <w:r>
        <w:t xml:space="preserve">(в ред. Федерального </w:t>
      </w:r>
      <w:hyperlink r:id="rId84" w:history="1">
        <w:r>
          <w:rPr>
            <w:color w:val="0000FF"/>
          </w:rPr>
          <w:t>закона</w:t>
        </w:r>
      </w:hyperlink>
      <w:r>
        <w:t xml:space="preserve"> от 30.12.2020 N 523-ФЗ)</w:t>
      </w:r>
    </w:p>
    <w:p w:rsidR="00306370" w:rsidRDefault="00306370">
      <w:pPr>
        <w:pStyle w:val="ConsPlusNormal"/>
        <w:ind w:firstLine="540"/>
        <w:jc w:val="both"/>
      </w:pPr>
    </w:p>
    <w:p w:rsidR="00306370" w:rsidRDefault="00306370">
      <w:pPr>
        <w:pStyle w:val="ConsPlusNormal"/>
        <w:ind w:firstLine="540"/>
        <w:jc w:val="both"/>
      </w:pPr>
      <w:r>
        <w:t>1. Своды правил разрабатываются, утверждаются, изменяются и отменяются федеральным органом исполнительной власти или Государственной корпорацией по атомной энергии "Росатом".</w:t>
      </w:r>
    </w:p>
    <w:p w:rsidR="00306370" w:rsidRDefault="00306370">
      <w:pPr>
        <w:pStyle w:val="ConsPlusNormal"/>
        <w:spacing w:before="220"/>
        <w:ind w:firstLine="540"/>
        <w:jc w:val="both"/>
      </w:pPr>
      <w:r>
        <w:t xml:space="preserve">2. </w:t>
      </w:r>
      <w:hyperlink r:id="rId85" w:history="1">
        <w:r>
          <w:rPr>
            <w:color w:val="0000FF"/>
          </w:rPr>
          <w:t>Порядок</w:t>
        </w:r>
      </w:hyperlink>
      <w:r>
        <w:t xml:space="preserve"> разработки, утверждения, опубликования, изменения и отмены сводов правил устанавливается Правительством Российской Федерации.</w:t>
      </w:r>
    </w:p>
    <w:p w:rsidR="00306370" w:rsidRDefault="00306370">
      <w:pPr>
        <w:pStyle w:val="ConsPlusNormal"/>
        <w:ind w:firstLine="540"/>
        <w:jc w:val="both"/>
      </w:pPr>
    </w:p>
    <w:p w:rsidR="00306370" w:rsidRDefault="00306370">
      <w:pPr>
        <w:pStyle w:val="ConsPlusTitle"/>
        <w:jc w:val="center"/>
        <w:outlineLvl w:val="0"/>
      </w:pPr>
      <w:bookmarkStart w:id="28" w:name="P334"/>
      <w:bookmarkEnd w:id="28"/>
      <w:r>
        <w:t>Глава 5. ПЛАНИРОВАНИЕ РАБОТ ПО СТАНДАРТИЗАЦИИ, РАЗРАБОТКА</w:t>
      </w:r>
    </w:p>
    <w:p w:rsidR="00306370" w:rsidRDefault="00306370">
      <w:pPr>
        <w:pStyle w:val="ConsPlusTitle"/>
        <w:jc w:val="center"/>
      </w:pPr>
      <w:r>
        <w:t>И УТВЕРЖДЕНИЕ ДОКУМЕНТОВ НАЦИОНАЛЬНОЙ</w:t>
      </w:r>
    </w:p>
    <w:p w:rsidR="00306370" w:rsidRDefault="00306370">
      <w:pPr>
        <w:pStyle w:val="ConsPlusTitle"/>
        <w:jc w:val="center"/>
      </w:pPr>
      <w:r>
        <w:t>СИСТЕМЫ СТАНДАРТИЗАЦИИ</w:t>
      </w:r>
    </w:p>
    <w:p w:rsidR="00306370" w:rsidRDefault="00306370">
      <w:pPr>
        <w:pStyle w:val="ConsPlusNormal"/>
        <w:jc w:val="both"/>
      </w:pPr>
    </w:p>
    <w:p w:rsidR="00306370" w:rsidRDefault="00306370">
      <w:pPr>
        <w:pStyle w:val="ConsPlusTitle"/>
        <w:ind w:firstLine="540"/>
        <w:jc w:val="both"/>
        <w:outlineLvl w:val="1"/>
      </w:pPr>
      <w:r>
        <w:t>Статья 23. Программы стандартизации</w:t>
      </w:r>
    </w:p>
    <w:p w:rsidR="00306370" w:rsidRDefault="00306370">
      <w:pPr>
        <w:pStyle w:val="ConsPlusNormal"/>
        <w:jc w:val="both"/>
      </w:pPr>
    </w:p>
    <w:p w:rsidR="00306370" w:rsidRDefault="00306370">
      <w:pPr>
        <w:pStyle w:val="ConsPlusNormal"/>
        <w:ind w:firstLine="540"/>
        <w:jc w:val="both"/>
      </w:pPr>
      <w:r>
        <w:t xml:space="preserve">1. Федеральный орган исполнительной власти в сфере стандартизации разрабатывает, утверждает и вносит изменения в </w:t>
      </w:r>
      <w:hyperlink r:id="rId86" w:history="1">
        <w:r>
          <w:rPr>
            <w:color w:val="0000FF"/>
          </w:rPr>
          <w:t>программу</w:t>
        </w:r>
      </w:hyperlink>
      <w:r>
        <w:t xml:space="preserve">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306370" w:rsidRDefault="00306370">
      <w:pPr>
        <w:pStyle w:val="ConsPlusNormal"/>
        <w:spacing w:before="220"/>
        <w:ind w:firstLine="540"/>
        <w:jc w:val="both"/>
      </w:pPr>
      <w:r>
        <w:t>2. Планирование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306370" w:rsidRDefault="00306370">
      <w:pPr>
        <w:pStyle w:val="ConsPlusNormal"/>
        <w:spacing w:before="220"/>
        <w:ind w:firstLine="540"/>
        <w:jc w:val="both"/>
      </w:pPr>
      <w: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306370" w:rsidRDefault="00306370">
      <w:pPr>
        <w:pStyle w:val="ConsPlusNormal"/>
        <w:spacing w:before="220"/>
        <w:ind w:firstLine="540"/>
        <w:jc w:val="both"/>
      </w:pPr>
      <w:r>
        <w:t xml:space="preserve">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w:t>
      </w:r>
      <w:r>
        <w:lastRenderedPageBreak/>
        <w:t>стандартизации по приоритетным направлениям.</w:t>
      </w:r>
    </w:p>
    <w:p w:rsidR="00306370" w:rsidRDefault="00306370">
      <w:pPr>
        <w:pStyle w:val="ConsPlusNormal"/>
        <w:spacing w:before="220"/>
        <w:ind w:firstLine="540"/>
        <w:jc w:val="both"/>
      </w:pPr>
      <w: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306370" w:rsidRDefault="00306370">
      <w:pPr>
        <w:pStyle w:val="ConsPlusNormal"/>
        <w:spacing w:before="220"/>
        <w:ind w:firstLine="540"/>
        <w:jc w:val="both"/>
      </w:pPr>
      <w:r>
        <w:t xml:space="preserve">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w:t>
      </w:r>
      <w:hyperlink r:id="rId87" w:history="1">
        <w:r>
          <w:rPr>
            <w:color w:val="0000FF"/>
          </w:rPr>
          <w:t>Порядок</w:t>
        </w:r>
      </w:hyperlink>
      <w:r>
        <w:t xml:space="preserve"> представления и учета предложений о разработке национальных стандартов, предварительных национальных стандартов устанавливается федеральным органом исполнительной власти в сфере стандартизации и размещается им на своем официальном сайте в информационно-телекоммуникационной сети "Интернет".</w:t>
      </w:r>
    </w:p>
    <w:p w:rsidR="00306370" w:rsidRDefault="00306370">
      <w:pPr>
        <w:pStyle w:val="ConsPlusNormal"/>
        <w:spacing w:before="220"/>
        <w:ind w:firstLine="540"/>
        <w:jc w:val="both"/>
      </w:pPr>
      <w:r>
        <w:t xml:space="preserve">7. 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w:t>
      </w:r>
      <w:hyperlink w:anchor="P105" w:history="1">
        <w:r>
          <w:rPr>
            <w:color w:val="0000FF"/>
          </w:rPr>
          <w:t>статьей 6</w:t>
        </w:r>
      </w:hyperlink>
      <w:r>
        <w:t xml:space="preserve"> настоящего Федерального закона, должны содержать соответствующие разделы по стандартизации.</w:t>
      </w:r>
    </w:p>
    <w:p w:rsidR="00306370" w:rsidRDefault="00306370">
      <w:pPr>
        <w:pStyle w:val="ConsPlusNormal"/>
        <w:spacing w:before="220"/>
        <w:ind w:firstLine="540"/>
        <w:jc w:val="both"/>
      </w:pPr>
      <w:r>
        <w:t>8. Федеральный орган исполнительной власти в сфере стандартизации ежемесячно размещает на своем официальном сайте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p w:rsidR="00306370" w:rsidRDefault="00306370">
      <w:pPr>
        <w:pStyle w:val="ConsPlusNormal"/>
        <w:spacing w:before="220"/>
        <w:ind w:firstLine="540"/>
        <w:jc w:val="both"/>
      </w:pPr>
      <w:r>
        <w:t>9. Разработка (формирование) и реализация программы национальной стандартизации осуществляются с использованием информационной системы в сфере стандартизации.</w:t>
      </w:r>
    </w:p>
    <w:p w:rsidR="00306370" w:rsidRDefault="00306370">
      <w:pPr>
        <w:pStyle w:val="ConsPlusNormal"/>
        <w:jc w:val="both"/>
      </w:pPr>
      <w:r>
        <w:t xml:space="preserve">(часть 9 введена Федеральным </w:t>
      </w:r>
      <w:hyperlink r:id="rId88"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24. Порядок разработки и утверждения национального стандарта</w:t>
      </w:r>
    </w:p>
    <w:p w:rsidR="00306370" w:rsidRDefault="00306370">
      <w:pPr>
        <w:pStyle w:val="ConsPlusNormal"/>
        <w:jc w:val="both"/>
      </w:pPr>
    </w:p>
    <w:p w:rsidR="00306370" w:rsidRDefault="00306370">
      <w:pPr>
        <w:pStyle w:val="ConsPlusNormal"/>
        <w:ind w:firstLine="540"/>
        <w:jc w:val="both"/>
      </w:pPr>
      <w:r>
        <w:t xml:space="preserve">1. Разработчик национального стандарта (далее - разработчик) направляет уведомление о разработке проекта национального стандарта в технический комитет по стандартизации, а при отсутствии технического комитета по стандартизации, за которым закреплены объекты стандартизации и области деятельности, соответствующие проекту национального стандарта, в федеральный орган исполнительной власти в сфере стандартизации. Технический комитет по стандартизации, за которым закреплены объекты стандартизации и области деятельности, соответствующие проекту национального стандарта, направляет в федеральный орган исполнительной власти в сфере стандартизации уведомление о разработке проекта национального стандарта для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Федеральный орган исполнительной власти в сфере стандартизации в срок не позднее чем в течение семи дней со дня поступления уведомления о разработке проекта национального стандарта размещает такое уведомление на своем официальном сайте в информационно-телекоммуникационной сети "Интернет" с использованием информационной системы в сфере стандартизации. В случае отсутствия указанного технического комитета федеральный орган исполнительной власти в сфере стандартизации размещает информацию о разработке проекта национального стандарта без такого уведомления. Уведомление о разработке проекта национального стандарта должно содержать информацию о положениях, которые имеются в проекте национального стандарта и отличаются от положений соответствующих </w:t>
      </w:r>
      <w:r>
        <w:lastRenderedPageBreak/>
        <w:t>международных стандартов.</w:t>
      </w:r>
    </w:p>
    <w:p w:rsidR="00306370" w:rsidRDefault="00306370">
      <w:pPr>
        <w:pStyle w:val="ConsPlusNormal"/>
        <w:jc w:val="both"/>
      </w:pPr>
      <w:r>
        <w:t xml:space="preserve">(часть 1 в ред. Федерального </w:t>
      </w:r>
      <w:hyperlink r:id="rId89" w:history="1">
        <w:r>
          <w:rPr>
            <w:color w:val="0000FF"/>
          </w:rPr>
          <w:t>закона</w:t>
        </w:r>
      </w:hyperlink>
      <w:r>
        <w:t xml:space="preserve"> от 30.12.2020 N 523-ФЗ)</w:t>
      </w:r>
    </w:p>
    <w:p w:rsidR="00306370" w:rsidRDefault="00306370">
      <w:pPr>
        <w:pStyle w:val="ConsPlusNormal"/>
        <w:spacing w:before="220"/>
        <w:ind w:firstLine="540"/>
        <w:jc w:val="both"/>
      </w:pPr>
      <w: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306370" w:rsidRDefault="00306370">
      <w:pPr>
        <w:pStyle w:val="ConsPlusNormal"/>
        <w:spacing w:before="220"/>
        <w:ind w:firstLine="540"/>
        <w:jc w:val="both"/>
      </w:pPr>
      <w:r>
        <w:t>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306370" w:rsidRDefault="00306370">
      <w:pPr>
        <w:pStyle w:val="ConsPlusNormal"/>
        <w:spacing w:before="220"/>
        <w:ind w:firstLine="540"/>
        <w:jc w:val="both"/>
      </w:pPr>
      <w:r>
        <w:t>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306370" w:rsidRDefault="00306370">
      <w:pPr>
        <w:pStyle w:val="ConsPlusNormal"/>
        <w:spacing w:before="220"/>
        <w:ind w:firstLine="540"/>
        <w:jc w:val="both"/>
      </w:pPr>
      <w:r>
        <w:t>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306370" w:rsidRDefault="00306370">
      <w:pPr>
        <w:pStyle w:val="ConsPlusNormal"/>
        <w:spacing w:before="220"/>
        <w:ind w:firstLine="540"/>
        <w:jc w:val="both"/>
      </w:pPr>
      <w:bookmarkStart w:id="29" w:name="P359"/>
      <w:bookmarkEnd w:id="29"/>
      <w: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306370" w:rsidRDefault="00306370">
      <w:pPr>
        <w:pStyle w:val="ConsPlusNormal"/>
        <w:spacing w:before="220"/>
        <w:ind w:firstLine="540"/>
        <w:jc w:val="both"/>
      </w:pPr>
      <w:bookmarkStart w:id="30" w:name="P360"/>
      <w:bookmarkEnd w:id="30"/>
      <w:r>
        <w:t>7. 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национального стандарта замечаний, полученных от заинтересованных лиц, и оценки полноты установления в нем требований к объекту стандартизации.</w:t>
      </w:r>
    </w:p>
    <w:p w:rsidR="00306370" w:rsidRDefault="00306370">
      <w:pPr>
        <w:pStyle w:val="ConsPlusNormal"/>
        <w:spacing w:before="220"/>
        <w:ind w:firstLine="540"/>
        <w:jc w:val="both"/>
      </w:pPr>
      <w:bookmarkStart w:id="31" w:name="P361"/>
      <w:bookmarkEnd w:id="31"/>
      <w:r>
        <w:t>8. Экспертиза проекта национального стандарта проводится с учетом следующих принципов:</w:t>
      </w:r>
    </w:p>
    <w:p w:rsidR="00306370" w:rsidRDefault="00306370">
      <w:pPr>
        <w:pStyle w:val="ConsPlusNormal"/>
        <w:spacing w:before="220"/>
        <w:ind w:firstLine="540"/>
        <w:jc w:val="both"/>
      </w:pPr>
      <w:r>
        <w:t xml:space="preserve">1) обеспечение публичного обсуждения проекта национального стандарта на всех этапах его </w:t>
      </w:r>
      <w:r>
        <w:lastRenderedPageBreak/>
        <w:t>разработки;</w:t>
      </w:r>
    </w:p>
    <w:p w:rsidR="00306370" w:rsidRDefault="00306370">
      <w:pPr>
        <w:pStyle w:val="ConsPlusNormal"/>
        <w:spacing w:before="220"/>
        <w:ind w:firstLine="540"/>
        <w:jc w:val="both"/>
      </w:pPr>
      <w:r>
        <w:t>2) привлечение к участию в экспертизе проекта национального стандарта заинтересованных лиц;</w:t>
      </w:r>
    </w:p>
    <w:p w:rsidR="00306370" w:rsidRDefault="00306370">
      <w:pPr>
        <w:pStyle w:val="ConsPlusNormal"/>
        <w:spacing w:before="220"/>
        <w:ind w:firstLine="540"/>
        <w:jc w:val="both"/>
      </w:pPr>
      <w:r>
        <w:t>3) комплексность экспертизы проекта национального стандарта;</w:t>
      </w:r>
    </w:p>
    <w:p w:rsidR="00306370" w:rsidRDefault="00306370">
      <w:pPr>
        <w:pStyle w:val="ConsPlusNormal"/>
        <w:spacing w:before="220"/>
        <w:ind w:firstLine="540"/>
        <w:jc w:val="both"/>
      </w:pPr>
      <w:r>
        <w:t>4) оценка замечаний на проект национального стандарта, поступивших с начала его разработки до завершения обсуждения окончательной редакции.</w:t>
      </w:r>
    </w:p>
    <w:p w:rsidR="00306370" w:rsidRDefault="00306370">
      <w:pPr>
        <w:pStyle w:val="ConsPlusNormal"/>
        <w:spacing w:before="220"/>
        <w:ind w:firstLine="540"/>
        <w:jc w:val="both"/>
      </w:pPr>
      <w:r>
        <w:t xml:space="preserve">9. На основании указанных в </w:t>
      </w:r>
      <w:hyperlink w:anchor="P359" w:history="1">
        <w:r>
          <w:rPr>
            <w:color w:val="0000FF"/>
          </w:rPr>
          <w:t>части 6</w:t>
        </w:r>
      </w:hyperlink>
      <w:r>
        <w:t xml:space="preserve">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306370" w:rsidRDefault="00306370">
      <w:pPr>
        <w:pStyle w:val="ConsPlusNormal"/>
        <w:spacing w:before="220"/>
        <w:ind w:firstLine="540"/>
        <w:jc w:val="both"/>
      </w:pPr>
      <w:r>
        <w:t>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306370" w:rsidRDefault="00306370">
      <w:pPr>
        <w:pStyle w:val="ConsPlusNormal"/>
        <w:spacing w:before="220"/>
        <w:ind w:firstLine="540"/>
        <w:jc w:val="both"/>
      </w:pPr>
      <w:r>
        <w:t>1) нарушение порядка разработки проекта национального стандарта;</w:t>
      </w:r>
    </w:p>
    <w:p w:rsidR="00306370" w:rsidRDefault="00306370">
      <w:pPr>
        <w:pStyle w:val="ConsPlusNormal"/>
        <w:spacing w:before="220"/>
        <w:ind w:firstLine="540"/>
        <w:jc w:val="both"/>
      </w:pPr>
      <w:r>
        <w:t>2) поступление обоснованной мотивированной жалобы по проекту национального стандарта от заинтересованного лица;</w:t>
      </w:r>
    </w:p>
    <w:p w:rsidR="00306370" w:rsidRDefault="00306370">
      <w:pPr>
        <w:pStyle w:val="ConsPlusNormal"/>
        <w:spacing w:before="220"/>
        <w:ind w:firstLine="540"/>
        <w:jc w:val="both"/>
      </w:pPr>
      <w:r>
        <w:t>3) несоответствие проекта национального стандарта требованиям законодательства Российской Федерации;</w:t>
      </w:r>
    </w:p>
    <w:p w:rsidR="00306370" w:rsidRDefault="00306370">
      <w:pPr>
        <w:pStyle w:val="ConsPlusNormal"/>
        <w:spacing w:before="220"/>
        <w:ind w:firstLine="540"/>
        <w:jc w:val="both"/>
      </w:pPr>
      <w:r>
        <w:t>4) несоответствие проекта национального стандарта целям, задачам и принципам стандартизации, установленным настоящим Федеральным законом;</w:t>
      </w:r>
    </w:p>
    <w:p w:rsidR="00306370" w:rsidRDefault="00306370">
      <w:pPr>
        <w:pStyle w:val="ConsPlusNormal"/>
        <w:spacing w:before="220"/>
        <w:ind w:firstLine="540"/>
        <w:jc w:val="both"/>
      </w:pPr>
      <w:r>
        <w:t>5) несоответствие проекта национального стандарта предполагаемой области его распространения, применения.</w:t>
      </w:r>
    </w:p>
    <w:p w:rsidR="00306370" w:rsidRDefault="00306370">
      <w:pPr>
        <w:pStyle w:val="ConsPlusNormal"/>
        <w:spacing w:before="220"/>
        <w:ind w:firstLine="540"/>
        <w:jc w:val="both"/>
      </w:pPr>
      <w: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306370" w:rsidRDefault="00306370">
      <w:pPr>
        <w:pStyle w:val="ConsPlusNormal"/>
        <w:spacing w:before="220"/>
        <w:ind w:firstLine="540"/>
        <w:jc w:val="both"/>
      </w:pPr>
      <w: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306370" w:rsidRDefault="00306370">
      <w:pPr>
        <w:pStyle w:val="ConsPlusNormal"/>
        <w:spacing w:before="220"/>
        <w:ind w:firstLine="540"/>
        <w:jc w:val="both"/>
      </w:pPr>
      <w:r>
        <w:t>1) ускоренного внедрения результатов научных исследований (испытаний) и измерений;</w:t>
      </w:r>
    </w:p>
    <w:p w:rsidR="00306370" w:rsidRDefault="00306370">
      <w:pPr>
        <w:pStyle w:val="ConsPlusNormal"/>
        <w:spacing w:before="220"/>
        <w:ind w:firstLine="540"/>
        <w:jc w:val="both"/>
      </w:pPr>
      <w: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306370" w:rsidRDefault="00306370">
      <w:pPr>
        <w:pStyle w:val="ConsPlusNormal"/>
        <w:spacing w:before="220"/>
        <w:ind w:firstLine="540"/>
        <w:jc w:val="both"/>
      </w:pPr>
      <w:r>
        <w:t>3) апробации требований и накопления дополнительной информации в отношении новых видов продукции, процессов и технологий.</w:t>
      </w:r>
    </w:p>
    <w:p w:rsidR="00306370" w:rsidRDefault="00306370">
      <w:pPr>
        <w:pStyle w:val="ConsPlusNormal"/>
        <w:spacing w:before="220"/>
        <w:ind w:firstLine="540"/>
        <w:jc w:val="both"/>
      </w:pPr>
      <w: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306370" w:rsidRDefault="00306370">
      <w:pPr>
        <w:pStyle w:val="ConsPlusNormal"/>
        <w:spacing w:before="220"/>
        <w:ind w:firstLine="540"/>
        <w:jc w:val="both"/>
      </w:pPr>
      <w:r>
        <w:lastRenderedPageBreak/>
        <w:t>14. 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w:t>
      </w:r>
    </w:p>
    <w:p w:rsidR="00306370" w:rsidRDefault="00306370">
      <w:pPr>
        <w:pStyle w:val="ConsPlusNormal"/>
        <w:spacing w:before="220"/>
        <w:ind w:firstLine="540"/>
        <w:jc w:val="both"/>
      </w:pPr>
      <w:r>
        <w:t>15. В случае,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недостижении консенсуса в федеральный орган исполнительной власти в сфере стандартизации.</w:t>
      </w:r>
    </w:p>
    <w:p w:rsidR="00306370" w:rsidRDefault="00306370">
      <w:pPr>
        <w:pStyle w:val="ConsPlusNormal"/>
        <w:spacing w:before="220"/>
        <w:ind w:firstLine="540"/>
        <w:jc w:val="both"/>
      </w:pPr>
      <w:r>
        <w:t>16. В случае недостижения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306370" w:rsidRDefault="00306370">
      <w:pPr>
        <w:pStyle w:val="ConsPlusNormal"/>
        <w:spacing w:before="220"/>
        <w:ind w:firstLine="540"/>
        <w:jc w:val="both"/>
      </w:pPr>
      <w:r>
        <w:t>17. 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недостижении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306370" w:rsidRDefault="00306370">
      <w:pPr>
        <w:pStyle w:val="ConsPlusNormal"/>
        <w:spacing w:before="220"/>
        <w:ind w:firstLine="540"/>
        <w:jc w:val="both"/>
      </w:pPr>
      <w:bookmarkStart w:id="32" w:name="P383"/>
      <w:bookmarkEnd w:id="32"/>
      <w:r>
        <w:t xml:space="preserve">18. 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 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w:t>
      </w:r>
      <w:hyperlink w:anchor="P359" w:history="1">
        <w:r>
          <w:rPr>
            <w:color w:val="0000FF"/>
          </w:rPr>
          <w:t>части 6</w:t>
        </w:r>
      </w:hyperlink>
      <w:r>
        <w:t xml:space="preserve">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w:t>
      </w:r>
    </w:p>
    <w:p w:rsidR="00306370" w:rsidRDefault="00306370">
      <w:pPr>
        <w:pStyle w:val="ConsPlusNormal"/>
        <w:spacing w:before="220"/>
        <w:ind w:firstLine="540"/>
        <w:jc w:val="both"/>
      </w:pPr>
      <w:r>
        <w:t xml:space="preserve">19. 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w:t>
      </w:r>
      <w:hyperlink w:anchor="P360" w:history="1">
        <w:r>
          <w:rPr>
            <w:color w:val="0000FF"/>
          </w:rPr>
          <w:t>частями 7</w:t>
        </w:r>
      </w:hyperlink>
      <w:r>
        <w:t xml:space="preserve"> - </w:t>
      </w:r>
      <w:hyperlink w:anchor="P383" w:history="1">
        <w:r>
          <w:rPr>
            <w:color w:val="0000FF"/>
          </w:rPr>
          <w:t>18</w:t>
        </w:r>
      </w:hyperlink>
      <w:r>
        <w:t xml:space="preserve"> настоящей статьи и настоящей частью. Срок проведения повторной </w:t>
      </w:r>
      <w:r>
        <w:lastRenderedPageBreak/>
        <w:t>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 по стандартизации или проектного технического комитета по стандартизации.</w:t>
      </w:r>
    </w:p>
    <w:p w:rsidR="00306370" w:rsidRDefault="00306370">
      <w:pPr>
        <w:pStyle w:val="ConsPlusNormal"/>
        <w:spacing w:before="220"/>
        <w:ind w:firstLine="540"/>
        <w:jc w:val="both"/>
      </w:pPr>
      <w:r>
        <w:t>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306370" w:rsidRDefault="00306370">
      <w:pPr>
        <w:pStyle w:val="ConsPlusNormal"/>
        <w:spacing w:before="220"/>
        <w:ind w:firstLine="540"/>
        <w:jc w:val="both"/>
      </w:pPr>
      <w:r>
        <w:t xml:space="preserve">21. В случае,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w:t>
      </w:r>
      <w:hyperlink w:anchor="P359" w:history="1">
        <w:r>
          <w:rPr>
            <w:color w:val="0000FF"/>
          </w:rPr>
          <w:t>части 6</w:t>
        </w:r>
      </w:hyperlink>
      <w:r>
        <w:t xml:space="preserve"> настоящей статьи документов и мотивированного 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306370" w:rsidRDefault="00306370">
      <w:pPr>
        <w:pStyle w:val="ConsPlusNormal"/>
        <w:spacing w:before="220"/>
        <w:ind w:firstLine="540"/>
        <w:jc w:val="both"/>
      </w:pPr>
      <w:r>
        <w:t xml:space="preserve">22. Решение федерального органа исполнительной власти в сфере стандартизации об отклонении проекта национального стандарта может быть обжаловано в суд только после его обжалования в досудебном порядке в соответствии со </w:t>
      </w:r>
      <w:hyperlink w:anchor="P256" w:history="1">
        <w:r>
          <w:rPr>
            <w:color w:val="0000FF"/>
          </w:rPr>
          <w:t>статьей 13</w:t>
        </w:r>
      </w:hyperlink>
      <w:r>
        <w:t xml:space="preserve"> настоящего Федерального закона.</w:t>
      </w:r>
    </w:p>
    <w:p w:rsidR="00306370" w:rsidRDefault="00306370">
      <w:pPr>
        <w:pStyle w:val="ConsPlusNormal"/>
        <w:spacing w:before="220"/>
        <w:ind w:firstLine="540"/>
        <w:jc w:val="both"/>
      </w:pPr>
      <w:r>
        <w:t xml:space="preserve">23. </w:t>
      </w:r>
      <w:hyperlink r:id="rId90" w:history="1">
        <w:r>
          <w:rPr>
            <w:color w:val="0000FF"/>
          </w:rPr>
          <w:t>Порядок</w:t>
        </w:r>
      </w:hyperlink>
      <w:r>
        <w:t xml:space="preserve"> разработки национальных стандартов, предварительных национальных стандартов с использованием информационной системы в сфере стандартизации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jc w:val="both"/>
      </w:pPr>
      <w:r>
        <w:t xml:space="preserve">(часть 23 введена Федеральным </w:t>
      </w:r>
      <w:hyperlink r:id="rId91"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25. Порядок разработки и утверждения предварительного национального стандарта</w:t>
      </w:r>
    </w:p>
    <w:p w:rsidR="00306370" w:rsidRDefault="00306370">
      <w:pPr>
        <w:pStyle w:val="ConsPlusNormal"/>
        <w:jc w:val="both"/>
      </w:pPr>
    </w:p>
    <w:p w:rsidR="00306370" w:rsidRDefault="00306370">
      <w:pPr>
        <w:pStyle w:val="ConsPlusNormal"/>
        <w:ind w:firstLine="540"/>
        <w:jc w:val="both"/>
      </w:pPr>
      <w:bookmarkStart w:id="33" w:name="P393"/>
      <w:bookmarkEnd w:id="33"/>
      <w: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306370" w:rsidRDefault="00306370">
      <w:pPr>
        <w:pStyle w:val="ConsPlusNormal"/>
        <w:spacing w:before="220"/>
        <w:ind w:firstLine="540"/>
        <w:jc w:val="both"/>
      </w:pPr>
      <w:bookmarkStart w:id="34" w:name="P394"/>
      <w:bookmarkEnd w:id="34"/>
      <w:r>
        <w:t>2. 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
    <w:p w:rsidR="00306370" w:rsidRDefault="00306370">
      <w:pPr>
        <w:pStyle w:val="ConsPlusNormal"/>
        <w:spacing w:before="220"/>
        <w:ind w:firstLine="540"/>
        <w:jc w:val="both"/>
      </w:pPr>
      <w:r>
        <w:t xml:space="preserve">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информационно-телекоммуникационной сети "Интернет" и направляет его в технический комитет по стандартизации или проектный </w:t>
      </w:r>
      <w:r>
        <w:lastRenderedPageBreak/>
        <w:t>технический комитет по стандартизации для проведения экспертизы указанного проекта.</w:t>
      </w:r>
    </w:p>
    <w:p w:rsidR="00306370" w:rsidRDefault="00306370">
      <w:pPr>
        <w:pStyle w:val="ConsPlusNormal"/>
        <w:spacing w:before="220"/>
        <w:ind w:firstLine="540"/>
        <w:jc w:val="both"/>
      </w:pPr>
      <w: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в соответствии с </w:t>
      </w:r>
      <w:hyperlink w:anchor="P360" w:history="1">
        <w:r>
          <w:rPr>
            <w:color w:val="0000FF"/>
          </w:rPr>
          <w:t>частями 7</w:t>
        </w:r>
      </w:hyperlink>
      <w:r>
        <w:t xml:space="preserve"> и </w:t>
      </w:r>
      <w:hyperlink w:anchor="P361" w:history="1">
        <w:r>
          <w:rPr>
            <w:color w:val="0000FF"/>
          </w:rPr>
          <w:t>8 статьи 24</w:t>
        </w:r>
      </w:hyperlink>
      <w:r>
        <w:t xml:space="preserve">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национального стандарта.</w:t>
      </w:r>
    </w:p>
    <w:p w:rsidR="00306370" w:rsidRDefault="00306370">
      <w:pPr>
        <w:pStyle w:val="ConsPlusNormal"/>
        <w:spacing w:before="220"/>
        <w:ind w:firstLine="540"/>
        <w:jc w:val="both"/>
      </w:pPr>
      <w:r>
        <w:t>5. 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306370" w:rsidRDefault="00306370">
      <w:pPr>
        <w:pStyle w:val="ConsPlusNormal"/>
        <w:spacing w:before="220"/>
        <w:ind w:firstLine="540"/>
        <w:jc w:val="both"/>
      </w:pPr>
      <w:r>
        <w:t>6. 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
    <w:p w:rsidR="00306370" w:rsidRDefault="00306370">
      <w:pPr>
        <w:pStyle w:val="ConsPlusNormal"/>
        <w:spacing w:before="220"/>
        <w:ind w:firstLine="540"/>
        <w:jc w:val="both"/>
      </w:pPr>
      <w:r>
        <w:t xml:space="preserve">7. Технический комитет по стандартизации или проектный технический комитет по стандартизации на основании указанных в </w:t>
      </w:r>
      <w:hyperlink w:anchor="P393" w:history="1">
        <w:r>
          <w:rPr>
            <w:color w:val="0000FF"/>
          </w:rPr>
          <w:t>частях 1</w:t>
        </w:r>
      </w:hyperlink>
      <w:r>
        <w:t xml:space="preserve"> и </w:t>
      </w:r>
      <w:hyperlink w:anchor="P394" w:history="1">
        <w:r>
          <w:rPr>
            <w:color w:val="0000FF"/>
          </w:rPr>
          <w:t>2</w:t>
        </w:r>
      </w:hyperlink>
      <w:r>
        <w:t xml:space="preserve">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w:t>
      </w:r>
    </w:p>
    <w:p w:rsidR="00306370" w:rsidRDefault="00306370">
      <w:pPr>
        <w:pStyle w:val="ConsPlusNormal"/>
        <w:spacing w:before="220"/>
        <w:ind w:firstLine="540"/>
        <w:jc w:val="both"/>
      </w:pPr>
      <w:r>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306370" w:rsidRDefault="00306370">
      <w:pPr>
        <w:pStyle w:val="ConsPlusNormal"/>
        <w:spacing w:before="220"/>
        <w:ind w:firstLine="540"/>
        <w:jc w:val="both"/>
      </w:pPr>
      <w:bookmarkStart w:id="35" w:name="P401"/>
      <w:bookmarkEnd w:id="35"/>
      <w:r>
        <w:t>9. Мотивированное предложение об отклонении проекта предварительного национального стандарта принимается в следующих случаях:</w:t>
      </w:r>
    </w:p>
    <w:p w:rsidR="00306370" w:rsidRDefault="00306370">
      <w:pPr>
        <w:pStyle w:val="ConsPlusNormal"/>
        <w:spacing w:before="220"/>
        <w:ind w:firstLine="540"/>
        <w:jc w:val="both"/>
      </w:pPr>
      <w:r>
        <w:t>1) нарушение порядка разработки проекта предварительного национального стандарта и (или) его оформления;</w:t>
      </w:r>
    </w:p>
    <w:p w:rsidR="00306370" w:rsidRDefault="00306370">
      <w:pPr>
        <w:pStyle w:val="ConsPlusNormal"/>
        <w:spacing w:before="220"/>
        <w:ind w:firstLine="540"/>
        <w:jc w:val="both"/>
      </w:pPr>
      <w:r>
        <w:t>2) поступление обоснованной мотивированной жалобы по проекту предварительного национального стандарта от заинтересованного лица;</w:t>
      </w:r>
    </w:p>
    <w:p w:rsidR="00306370" w:rsidRDefault="00306370">
      <w:pPr>
        <w:pStyle w:val="ConsPlusNormal"/>
        <w:spacing w:before="220"/>
        <w:ind w:firstLine="540"/>
        <w:jc w:val="both"/>
      </w:pPr>
      <w:r>
        <w:t>3) несоответствие проекта предварительного национального стандарта требованиям законодательства Российской Федерации;</w:t>
      </w:r>
    </w:p>
    <w:p w:rsidR="00306370" w:rsidRDefault="00306370">
      <w:pPr>
        <w:pStyle w:val="ConsPlusNormal"/>
        <w:spacing w:before="220"/>
        <w:ind w:firstLine="540"/>
        <w:jc w:val="both"/>
      </w:pPr>
      <w: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306370" w:rsidRDefault="00306370">
      <w:pPr>
        <w:pStyle w:val="ConsPlusNormal"/>
        <w:spacing w:before="220"/>
        <w:ind w:firstLine="540"/>
        <w:jc w:val="both"/>
      </w:pPr>
      <w:r>
        <w:t>5) несоответствие требований проекта предварительного национального стандарта предполагаемой области его распространения, применения.</w:t>
      </w:r>
    </w:p>
    <w:p w:rsidR="00306370" w:rsidRDefault="00306370">
      <w:pPr>
        <w:pStyle w:val="ConsPlusNormal"/>
        <w:spacing w:before="220"/>
        <w:ind w:firstLine="540"/>
        <w:jc w:val="both"/>
      </w:pPr>
      <w:bookmarkStart w:id="36" w:name="P407"/>
      <w:bookmarkEnd w:id="36"/>
      <w:r>
        <w:t xml:space="preserve">10.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w:t>
      </w:r>
      <w:r>
        <w:lastRenderedPageBreak/>
        <w:t xml:space="preserve">экспертизы проекта предварительного национального стандарта с приложением указанных в </w:t>
      </w:r>
      <w:hyperlink w:anchor="P393" w:history="1">
        <w:r>
          <w:rPr>
            <w:color w:val="0000FF"/>
          </w:rPr>
          <w:t>частях 1</w:t>
        </w:r>
      </w:hyperlink>
      <w:r>
        <w:t xml:space="preserve"> и </w:t>
      </w:r>
      <w:hyperlink w:anchor="P394" w:history="1">
        <w:r>
          <w:rPr>
            <w:color w:val="0000FF"/>
          </w:rPr>
          <w:t>2</w:t>
        </w:r>
      </w:hyperlink>
      <w:r>
        <w:t xml:space="preserve">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официальном сайте в информационно-телекоммуникационной сети "Интернет" до принятия решения об утверждении предварительного национального стандарта или об отклонении проекта предварительного национального стандарта.</w:t>
      </w:r>
    </w:p>
    <w:p w:rsidR="00306370" w:rsidRDefault="00306370">
      <w:pPr>
        <w:pStyle w:val="ConsPlusNormal"/>
        <w:spacing w:before="220"/>
        <w:ind w:firstLine="540"/>
        <w:jc w:val="both"/>
      </w:pPr>
      <w:r>
        <w:t xml:space="preserve">11. В течение тридцати дней со дня получения указанных в </w:t>
      </w:r>
      <w:hyperlink w:anchor="P407" w:history="1">
        <w:r>
          <w:rPr>
            <w:color w:val="0000FF"/>
          </w:rPr>
          <w:t>части 10</w:t>
        </w:r>
      </w:hyperlink>
      <w:r>
        <w:t xml:space="preserve">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w:t>
      </w:r>
      <w:hyperlink w:anchor="P401" w:history="1">
        <w:r>
          <w:rPr>
            <w:color w:val="0000FF"/>
          </w:rPr>
          <w:t>частью 9</w:t>
        </w:r>
      </w:hyperlink>
      <w:r>
        <w:t xml:space="preserve"> настоящей статьи.</w:t>
      </w:r>
    </w:p>
    <w:p w:rsidR="00306370" w:rsidRDefault="00306370">
      <w:pPr>
        <w:pStyle w:val="ConsPlusNormal"/>
        <w:spacing w:before="220"/>
        <w:ind w:firstLine="540"/>
        <w:jc w:val="both"/>
      </w:pPr>
      <w:r>
        <w:t>12. 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306370" w:rsidRDefault="00306370">
      <w:pPr>
        <w:pStyle w:val="ConsPlusNormal"/>
        <w:spacing w:before="220"/>
        <w:ind w:firstLine="540"/>
        <w:jc w:val="both"/>
      </w:pPr>
      <w:r>
        <w:t xml:space="preserve">13. В случае,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w:t>
      </w:r>
      <w:hyperlink w:anchor="P407" w:history="1">
        <w:r>
          <w:rPr>
            <w:color w:val="0000FF"/>
          </w:rPr>
          <w:t>части 10</w:t>
        </w:r>
      </w:hyperlink>
      <w:r>
        <w:t xml:space="preserve"> настоящей статьи документов в течение семи дней со дня принятия такого решения направляется разработчику.</w:t>
      </w:r>
    </w:p>
    <w:p w:rsidR="00306370" w:rsidRDefault="00306370">
      <w:pPr>
        <w:pStyle w:val="ConsPlusNormal"/>
        <w:spacing w:before="220"/>
        <w:ind w:firstLine="540"/>
        <w:jc w:val="both"/>
      </w:pPr>
      <w:r>
        <w:t xml:space="preserve">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w:t>
      </w:r>
      <w:hyperlink w:anchor="P256" w:history="1">
        <w:r>
          <w:rPr>
            <w:color w:val="0000FF"/>
          </w:rPr>
          <w:t>статьей 13</w:t>
        </w:r>
      </w:hyperlink>
      <w:r>
        <w:t xml:space="preserve"> настоящего Федерального закона.</w:t>
      </w:r>
    </w:p>
    <w:p w:rsidR="00306370" w:rsidRDefault="00306370">
      <w:pPr>
        <w:pStyle w:val="ConsPlusNormal"/>
        <w:spacing w:before="220"/>
        <w:ind w:firstLine="540"/>
        <w:jc w:val="both"/>
      </w:pPr>
      <w: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306370" w:rsidRDefault="00306370">
      <w:pPr>
        <w:pStyle w:val="ConsPlusNormal"/>
        <w:spacing w:before="220"/>
        <w:ind w:firstLine="540"/>
        <w:jc w:val="both"/>
      </w:pPr>
      <w:r>
        <w:t>16. Не позднее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306370" w:rsidRDefault="00306370">
      <w:pPr>
        <w:pStyle w:val="ConsPlusNormal"/>
        <w:spacing w:before="220"/>
        <w:ind w:firstLine="540"/>
        <w:jc w:val="both"/>
      </w:pPr>
      <w:r>
        <w:t>17. Технический комитет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306370" w:rsidRDefault="00306370">
      <w:pPr>
        <w:pStyle w:val="ConsPlusNormal"/>
        <w:spacing w:before="220"/>
        <w:ind w:firstLine="540"/>
        <w:jc w:val="both"/>
      </w:pPr>
      <w:r>
        <w:t>18. В случае недостижения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306370" w:rsidRDefault="00306370">
      <w:pPr>
        <w:pStyle w:val="ConsPlusNormal"/>
        <w:spacing w:before="220"/>
        <w:ind w:firstLine="540"/>
        <w:jc w:val="both"/>
      </w:pPr>
      <w:r>
        <w:t xml:space="preserve">19. Срок подготовки техническим комитетом по стандартизации или проектным </w:t>
      </w:r>
      <w:r>
        <w:lastRenderedPageBreak/>
        <w:t>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306370" w:rsidRDefault="00306370">
      <w:pPr>
        <w:pStyle w:val="ConsPlusNormal"/>
        <w:spacing w:before="220"/>
        <w:ind w:firstLine="540"/>
        <w:jc w:val="both"/>
      </w:pPr>
      <w: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306370" w:rsidRDefault="00306370">
      <w:pPr>
        <w:pStyle w:val="ConsPlusNormal"/>
        <w:spacing w:before="220"/>
        <w:ind w:firstLine="540"/>
        <w:jc w:val="both"/>
      </w:pPr>
      <w:r>
        <w:t xml:space="preserve">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стандарта по основаниям, предусмотренным </w:t>
      </w:r>
      <w:hyperlink w:anchor="P401" w:history="1">
        <w:r>
          <w:rPr>
            <w:color w:val="0000FF"/>
          </w:rPr>
          <w:t>частью 9</w:t>
        </w:r>
      </w:hyperlink>
      <w:r>
        <w:t xml:space="preserve"> настоящей статьи.</w:t>
      </w:r>
    </w:p>
    <w:p w:rsidR="00306370" w:rsidRDefault="00306370">
      <w:pPr>
        <w:pStyle w:val="ConsPlusNormal"/>
        <w:spacing w:before="220"/>
        <w:ind w:firstLine="540"/>
        <w:jc w:val="both"/>
      </w:pPr>
      <w:r>
        <w:t>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spacing w:before="220"/>
        <w:ind w:firstLine="540"/>
        <w:jc w:val="both"/>
      </w:pPr>
      <w:r>
        <w:t>23. Действие предварительного национального стандарта прекращается в следующих случаях:</w:t>
      </w:r>
    </w:p>
    <w:p w:rsidR="00306370" w:rsidRDefault="00306370">
      <w:pPr>
        <w:pStyle w:val="ConsPlusNormal"/>
        <w:spacing w:before="220"/>
        <w:ind w:firstLine="540"/>
        <w:jc w:val="both"/>
      </w:pPr>
      <w:r>
        <w:t>1) истечение трех лет со дня введения в действие предварительного национального стандарта;</w:t>
      </w:r>
    </w:p>
    <w:p w:rsidR="00306370" w:rsidRDefault="00306370">
      <w:pPr>
        <w:pStyle w:val="ConsPlusNormal"/>
        <w:spacing w:before="220"/>
        <w:ind w:firstLine="540"/>
        <w:jc w:val="both"/>
      </w:pPr>
      <w: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306370" w:rsidRDefault="00306370">
      <w:pPr>
        <w:pStyle w:val="ConsPlusNormal"/>
        <w:spacing w:before="220"/>
        <w:ind w:firstLine="540"/>
        <w:jc w:val="both"/>
      </w:pPr>
      <w:r>
        <w:t>3) принятие федеральным органом исполнительной власти в сфере стандартизации решения об отмене предварительного национального стандарта.</w:t>
      </w:r>
    </w:p>
    <w:p w:rsidR="00306370" w:rsidRDefault="00306370">
      <w:pPr>
        <w:pStyle w:val="ConsPlusNormal"/>
        <w:jc w:val="both"/>
      </w:pPr>
    </w:p>
    <w:p w:rsidR="00306370" w:rsidRDefault="00306370">
      <w:pPr>
        <w:pStyle w:val="ConsPlusTitle"/>
        <w:jc w:val="center"/>
        <w:outlineLvl w:val="0"/>
      </w:pPr>
      <w:r>
        <w:t>Глава 6. ПРИМЕНЕНИЕ ДОКУМЕНТОВ НАЦИОНАЛЬНОЙ</w:t>
      </w:r>
    </w:p>
    <w:p w:rsidR="00306370" w:rsidRDefault="00306370">
      <w:pPr>
        <w:pStyle w:val="ConsPlusTitle"/>
        <w:jc w:val="center"/>
      </w:pPr>
      <w:r>
        <w:t>СИСТЕМЫ СТАНДАРТИЗАЦИИ</w:t>
      </w:r>
    </w:p>
    <w:p w:rsidR="00306370" w:rsidRDefault="00306370">
      <w:pPr>
        <w:pStyle w:val="ConsPlusNormal"/>
        <w:jc w:val="both"/>
      </w:pPr>
    </w:p>
    <w:p w:rsidR="00306370" w:rsidRDefault="00306370">
      <w:pPr>
        <w:pStyle w:val="ConsPlusTitle"/>
        <w:ind w:firstLine="540"/>
        <w:jc w:val="both"/>
        <w:outlineLvl w:val="1"/>
      </w:pPr>
      <w:bookmarkStart w:id="37" w:name="P428"/>
      <w:bookmarkEnd w:id="37"/>
      <w:r>
        <w:t>Статья 26. Общие правила применения документов национальной системы стандартизации</w:t>
      </w:r>
    </w:p>
    <w:p w:rsidR="00306370" w:rsidRDefault="00306370">
      <w:pPr>
        <w:pStyle w:val="ConsPlusNormal"/>
        <w:jc w:val="both"/>
      </w:pPr>
    </w:p>
    <w:p w:rsidR="00306370" w:rsidRDefault="00306370">
      <w:pPr>
        <w:pStyle w:val="ConsPlusNormal"/>
        <w:ind w:firstLine="540"/>
        <w:jc w:val="both"/>
      </w:pPr>
      <w: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306370" w:rsidRDefault="00306370">
      <w:pPr>
        <w:pStyle w:val="ConsPlusNormal"/>
        <w:spacing w:before="220"/>
        <w:ind w:firstLine="540"/>
        <w:jc w:val="both"/>
      </w:pPr>
      <w:r>
        <w:t xml:space="preserve">2. 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 в соответствии с Федеральным </w:t>
      </w:r>
      <w:hyperlink r:id="rId92" w:history="1">
        <w:r>
          <w:rPr>
            <w:color w:val="0000FF"/>
          </w:rPr>
          <w:t>законом</w:t>
        </w:r>
      </w:hyperlink>
      <w:r>
        <w:t xml:space="preserve"> от 27 декабря 2002 года N 184-ФЗ "О техническом регулировании".</w:t>
      </w:r>
    </w:p>
    <w:p w:rsidR="00306370" w:rsidRDefault="00306370">
      <w:pPr>
        <w:pStyle w:val="ConsPlusNormal"/>
        <w:spacing w:before="220"/>
        <w:ind w:firstLine="540"/>
        <w:jc w:val="both"/>
      </w:pPr>
      <w:r>
        <w:lastRenderedPageBreak/>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306370" w:rsidRDefault="00306370">
      <w:pPr>
        <w:pStyle w:val="ConsPlusNormal"/>
        <w:jc w:val="both"/>
      </w:pPr>
    </w:p>
    <w:p w:rsidR="00306370" w:rsidRDefault="00306370">
      <w:pPr>
        <w:pStyle w:val="ConsPlusTitle"/>
        <w:ind w:firstLine="540"/>
        <w:jc w:val="both"/>
        <w:outlineLvl w:val="1"/>
      </w:pPr>
      <w:bookmarkStart w:id="38" w:name="P434"/>
      <w:bookmarkEnd w:id="38"/>
      <w:r>
        <w:t>Статья 27. Применение ссылок на национальные стандарты и информационно-технические справочники в нормативных правовых актах</w:t>
      </w:r>
    </w:p>
    <w:p w:rsidR="00306370" w:rsidRDefault="00306370">
      <w:pPr>
        <w:pStyle w:val="ConsPlusNormal"/>
        <w:jc w:val="both"/>
      </w:pPr>
    </w:p>
    <w:p w:rsidR="00306370" w:rsidRDefault="00306370">
      <w:pPr>
        <w:pStyle w:val="ConsPlusNormal"/>
        <w:ind w:firstLine="540"/>
        <w:jc w:val="both"/>
      </w:pPr>
      <w:r>
        <w:t>1. Нормативные правовые акты могут содержать ссылки на официально опубликованные национальные стандарты и информационно-технические справочники.</w:t>
      </w:r>
    </w:p>
    <w:p w:rsidR="00306370" w:rsidRDefault="00306370">
      <w:pPr>
        <w:pStyle w:val="ConsPlusNormal"/>
        <w:spacing w:before="220"/>
        <w:ind w:firstLine="540"/>
        <w:jc w:val="both"/>
      </w:pPr>
      <w:r>
        <w:t>2.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"Росатом", иные заинтересованные государственные корпорации уполномочены на установление соответствующих требований.</w:t>
      </w:r>
    </w:p>
    <w:p w:rsidR="00306370" w:rsidRDefault="00306370">
      <w:pPr>
        <w:pStyle w:val="ConsPlusNormal"/>
        <w:spacing w:before="220"/>
        <w:ind w:firstLine="540"/>
        <w:jc w:val="both"/>
      </w:pPr>
      <w:r>
        <w:t>3.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введения в действие,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306370" w:rsidRDefault="00306370">
      <w:pPr>
        <w:pStyle w:val="ConsPlusNormal"/>
        <w:jc w:val="both"/>
      </w:pPr>
      <w:r>
        <w:t xml:space="preserve">(в ред. Федерального </w:t>
      </w:r>
      <w:hyperlink r:id="rId93" w:history="1">
        <w:r>
          <w:rPr>
            <w:color w:val="0000FF"/>
          </w:rPr>
          <w:t>закона</w:t>
        </w:r>
      </w:hyperlink>
      <w:r>
        <w:t xml:space="preserve"> от 30.12.2020 N 523-ФЗ)</w:t>
      </w:r>
    </w:p>
    <w:p w:rsidR="00306370" w:rsidRDefault="00306370">
      <w:pPr>
        <w:pStyle w:val="ConsPlusNormal"/>
        <w:spacing w:before="220"/>
        <w:ind w:firstLine="540"/>
        <w:jc w:val="both"/>
      </w:pPr>
      <w: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306370" w:rsidRDefault="00306370">
      <w:pPr>
        <w:pStyle w:val="ConsPlusNormal"/>
        <w:spacing w:before="220"/>
        <w:ind w:firstLine="540"/>
        <w:jc w:val="both"/>
      </w:pPr>
      <w:bookmarkStart w:id="39" w:name="P441"/>
      <w:bookmarkEnd w:id="39"/>
      <w:r>
        <w:t xml:space="preserve">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w:t>
      </w:r>
      <w:hyperlink r:id="rId94" w:history="1">
        <w:r>
          <w:rPr>
            <w:color w:val="0000FF"/>
          </w:rPr>
          <w:t>Порядок</w:t>
        </w:r>
      </w:hyperlink>
      <w:r>
        <w:t xml:space="preserve">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spacing w:before="220"/>
        <w:ind w:firstLine="540"/>
        <w:jc w:val="both"/>
      </w:pPr>
      <w:r>
        <w:t xml:space="preserve">6. 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перечень национальных стандартов и информационно-технических справочников, установленный </w:t>
      </w:r>
      <w:hyperlink w:anchor="P441" w:history="1">
        <w:r>
          <w:rPr>
            <w:color w:val="0000FF"/>
          </w:rPr>
          <w:t>частью 5</w:t>
        </w:r>
      </w:hyperlink>
      <w:r>
        <w:t xml:space="preserve">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"Росатом",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p w:rsidR="00306370" w:rsidRDefault="00306370">
      <w:pPr>
        <w:pStyle w:val="ConsPlusNormal"/>
        <w:jc w:val="both"/>
      </w:pPr>
    </w:p>
    <w:p w:rsidR="00306370" w:rsidRDefault="00306370">
      <w:pPr>
        <w:pStyle w:val="ConsPlusTitle"/>
        <w:jc w:val="center"/>
        <w:outlineLvl w:val="0"/>
      </w:pPr>
      <w:r>
        <w:t>Глава 7. ИНФОРМАЦИОННОЕ ОБЕСПЕЧЕНИЕ СТАНДАРТИЗАЦИИ</w:t>
      </w:r>
    </w:p>
    <w:p w:rsidR="00306370" w:rsidRDefault="00306370">
      <w:pPr>
        <w:pStyle w:val="ConsPlusNormal"/>
        <w:jc w:val="both"/>
      </w:pPr>
    </w:p>
    <w:p w:rsidR="00306370" w:rsidRDefault="00306370">
      <w:pPr>
        <w:pStyle w:val="ConsPlusTitle"/>
        <w:ind w:firstLine="540"/>
        <w:jc w:val="both"/>
        <w:outlineLvl w:val="1"/>
      </w:pPr>
      <w:bookmarkStart w:id="40" w:name="P446"/>
      <w:bookmarkEnd w:id="40"/>
      <w:r>
        <w:t>Статья 28. Информационное обеспечение национальной системы стандартизации</w:t>
      </w:r>
    </w:p>
    <w:p w:rsidR="00306370" w:rsidRDefault="00306370">
      <w:pPr>
        <w:pStyle w:val="ConsPlusNormal"/>
        <w:jc w:val="both"/>
      </w:pPr>
    </w:p>
    <w:p w:rsidR="00306370" w:rsidRDefault="00306370">
      <w:pPr>
        <w:pStyle w:val="ConsPlusNormal"/>
        <w:ind w:firstLine="540"/>
        <w:jc w:val="both"/>
      </w:pPr>
      <w:r>
        <w:lastRenderedPageBreak/>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 в том числе с использованием информационной системы в сфере стандартизации.</w:t>
      </w:r>
    </w:p>
    <w:p w:rsidR="00306370" w:rsidRDefault="00306370">
      <w:pPr>
        <w:pStyle w:val="ConsPlusNormal"/>
        <w:jc w:val="both"/>
      </w:pPr>
      <w:r>
        <w:t xml:space="preserve">(в ред. Федерального </w:t>
      </w:r>
      <w:hyperlink r:id="rId95" w:history="1">
        <w:r>
          <w:rPr>
            <w:color w:val="0000FF"/>
          </w:rPr>
          <w:t>закона</w:t>
        </w:r>
      </w:hyperlink>
      <w:r>
        <w:t xml:space="preserve"> от 30.12.2020 N 523-ФЗ)</w:t>
      </w:r>
    </w:p>
    <w:p w:rsidR="00306370" w:rsidRDefault="00306370">
      <w:pPr>
        <w:pStyle w:val="ConsPlusNormal"/>
        <w:spacing w:before="220"/>
        <w:ind w:firstLine="540"/>
        <w:jc w:val="both"/>
      </w:pPr>
      <w:r>
        <w:t>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306370" w:rsidRDefault="00306370">
      <w:pPr>
        <w:pStyle w:val="ConsPlusNormal"/>
        <w:jc w:val="both"/>
      </w:pPr>
    </w:p>
    <w:p w:rsidR="00306370" w:rsidRDefault="00306370">
      <w:pPr>
        <w:pStyle w:val="ConsPlusTitle"/>
        <w:ind w:firstLine="540"/>
        <w:jc w:val="both"/>
        <w:outlineLvl w:val="1"/>
      </w:pPr>
      <w:bookmarkStart w:id="41" w:name="P452"/>
      <w:bookmarkEnd w:id="41"/>
      <w:r>
        <w:t>Статья 29. Федеральный информационный фонд стандартов</w:t>
      </w:r>
    </w:p>
    <w:p w:rsidR="00306370" w:rsidRDefault="00306370">
      <w:pPr>
        <w:pStyle w:val="ConsPlusNormal"/>
        <w:jc w:val="both"/>
      </w:pPr>
    </w:p>
    <w:p w:rsidR="00306370" w:rsidRDefault="00306370">
      <w:pPr>
        <w:pStyle w:val="ConsPlusNormal"/>
        <w:ind w:firstLine="540"/>
        <w:jc w:val="both"/>
      </w:pPr>
      <w:r>
        <w:t>1. Федеральный информационный фонд стандартов является государственным информационным ресурсом.</w:t>
      </w:r>
    </w:p>
    <w:p w:rsidR="00306370" w:rsidRDefault="00306370">
      <w:pPr>
        <w:pStyle w:val="ConsPlusNormal"/>
        <w:spacing w:before="220"/>
        <w:ind w:firstLine="540"/>
        <w:jc w:val="both"/>
      </w:pPr>
      <w:r>
        <w:t xml:space="preserve">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осуществляются федеральным органом исполнительной власти в сфере стандартизации в соответствии с Федеральным </w:t>
      </w:r>
      <w:hyperlink r:id="rId96" w:history="1">
        <w:r>
          <w:rPr>
            <w:color w:val="0000FF"/>
          </w:rPr>
          <w:t>законом</w:t>
        </w:r>
      </w:hyperlink>
      <w:r>
        <w:t xml:space="preserve"> от 27 июля 2006 года N 149-ФЗ "Об информации, информационных технологиях и о защите информации".</w:t>
      </w:r>
    </w:p>
    <w:p w:rsidR="00306370" w:rsidRDefault="00306370">
      <w:pPr>
        <w:pStyle w:val="ConsPlusNormal"/>
        <w:spacing w:before="220"/>
        <w:ind w:firstLine="540"/>
        <w:jc w:val="both"/>
      </w:pPr>
      <w:bookmarkStart w:id="42" w:name="P456"/>
      <w:bookmarkEnd w:id="42"/>
      <w:r>
        <w:t>3. Федеральный информационный фонд стандартов составляют документы национальной системы стандартизации, общероссийские классификаторы, технические спецификации (отчеты), стандарты организаций, технические условия,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306370" w:rsidRDefault="00306370">
      <w:pPr>
        <w:pStyle w:val="ConsPlusNormal"/>
        <w:jc w:val="both"/>
      </w:pPr>
      <w:r>
        <w:t xml:space="preserve">(в ред. Федерального </w:t>
      </w:r>
      <w:hyperlink r:id="rId97" w:history="1">
        <w:r>
          <w:rPr>
            <w:color w:val="0000FF"/>
          </w:rPr>
          <w:t>закона</w:t>
        </w:r>
      </w:hyperlink>
      <w:r>
        <w:t xml:space="preserve"> от 30.12.2020 N 523-ФЗ)</w:t>
      </w:r>
    </w:p>
    <w:p w:rsidR="00306370" w:rsidRDefault="00306370">
      <w:pPr>
        <w:pStyle w:val="ConsPlusNormal"/>
        <w:spacing w:before="220"/>
        <w:ind w:firstLine="540"/>
        <w:jc w:val="both"/>
      </w:pPr>
      <w: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306370" w:rsidRDefault="00306370">
      <w:pPr>
        <w:pStyle w:val="ConsPlusNormal"/>
        <w:spacing w:before="220"/>
        <w:ind w:firstLine="540"/>
        <w:jc w:val="both"/>
      </w:pPr>
      <w:r>
        <w:t xml:space="preserve">1) централизованный учет, регистрацию, комплектование и хранение документов, указанных в </w:t>
      </w:r>
      <w:hyperlink w:anchor="P456" w:history="1">
        <w:r>
          <w:rPr>
            <w:color w:val="0000FF"/>
          </w:rPr>
          <w:t>части 3</w:t>
        </w:r>
      </w:hyperlink>
      <w:r>
        <w:t xml:space="preserve"> настоящей статьи, а также их актуализацию;</w:t>
      </w:r>
    </w:p>
    <w:p w:rsidR="00306370" w:rsidRDefault="00306370">
      <w:pPr>
        <w:pStyle w:val="ConsPlusNormal"/>
        <w:spacing w:before="220"/>
        <w:ind w:firstLine="540"/>
        <w:jc w:val="both"/>
      </w:pPr>
      <w:r>
        <w:t xml:space="preserve">2) депозитарное хранение в течение десяти лет отмененных, утративших силу и подлежащих передаче на государственное хранение документов, указанных в </w:t>
      </w:r>
      <w:hyperlink w:anchor="P456" w:history="1">
        <w:r>
          <w:rPr>
            <w:color w:val="0000FF"/>
          </w:rPr>
          <w:t>части 3</w:t>
        </w:r>
      </w:hyperlink>
      <w:r>
        <w:t xml:space="preserve"> настоящей статьи;</w:t>
      </w:r>
    </w:p>
    <w:p w:rsidR="00306370" w:rsidRDefault="00306370">
      <w:pPr>
        <w:pStyle w:val="ConsPlusNormal"/>
        <w:spacing w:before="220"/>
        <w:ind w:firstLine="540"/>
        <w:jc w:val="both"/>
      </w:pPr>
      <w:r>
        <w:t xml:space="preserve">3) обмен документами, указанными в </w:t>
      </w:r>
      <w:hyperlink w:anchor="P456" w:history="1">
        <w:r>
          <w:rPr>
            <w:color w:val="0000FF"/>
          </w:rPr>
          <w:t>части 3</w:t>
        </w:r>
      </w:hyperlink>
      <w:r>
        <w:t xml:space="preserve">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306370" w:rsidRDefault="00306370">
      <w:pPr>
        <w:pStyle w:val="ConsPlusNormal"/>
        <w:spacing w:before="220"/>
        <w:ind w:firstLine="540"/>
        <w:jc w:val="both"/>
      </w:pPr>
      <w:r>
        <w:t xml:space="preserve">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w:t>
      </w:r>
      <w:r>
        <w:lastRenderedPageBreak/>
        <w:t>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 законодательством Российской Федерации;</w:t>
      </w:r>
    </w:p>
    <w:p w:rsidR="00306370" w:rsidRDefault="00306370">
      <w:pPr>
        <w:pStyle w:val="ConsPlusNormal"/>
        <w:spacing w:before="220"/>
        <w:ind w:firstLine="540"/>
        <w:jc w:val="both"/>
      </w:pPr>
      <w: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306370" w:rsidRDefault="00306370">
      <w:pPr>
        <w:pStyle w:val="ConsPlusNormal"/>
        <w:spacing w:before="220"/>
        <w:ind w:firstLine="540"/>
        <w:jc w:val="both"/>
      </w:pPr>
      <w:bookmarkStart w:id="43" w:name="P464"/>
      <w:bookmarkEnd w:id="43"/>
      <w:r>
        <w:t xml:space="preserve">5. </w:t>
      </w:r>
      <w:hyperlink r:id="rId98" w:history="1">
        <w:r>
          <w:rPr>
            <w:color w:val="0000FF"/>
          </w:rPr>
          <w:t>Порядок</w:t>
        </w:r>
      </w:hyperlink>
      <w:r>
        <w:t xml:space="preserve">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p w:rsidR="00306370" w:rsidRDefault="00306370">
      <w:pPr>
        <w:pStyle w:val="ConsPlusNormal"/>
        <w:spacing w:before="220"/>
        <w:ind w:firstLine="540"/>
        <w:jc w:val="both"/>
      </w:pPr>
      <w:r>
        <w:t>6. Федеральный орган исполнительной власти в сфере стандартизации организует учет зарегистрированных в Федеральном информационном фонде стандартов действующих технических спецификаций (отчетов), стандартов организаций и технических условий и предоставление информации о них государственным органам, органам местного самоуправления, юридическим лицам и физическим лицам.</w:t>
      </w:r>
    </w:p>
    <w:p w:rsidR="00306370" w:rsidRDefault="00306370">
      <w:pPr>
        <w:pStyle w:val="ConsPlusNormal"/>
        <w:jc w:val="both"/>
      </w:pPr>
      <w:r>
        <w:t xml:space="preserve">(часть 6 введена Федеральным </w:t>
      </w:r>
      <w:hyperlink r:id="rId99"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ind w:firstLine="540"/>
        <w:jc w:val="both"/>
        <w:outlineLvl w:val="1"/>
      </w:pPr>
      <w:r>
        <w:t>Статья 30.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306370" w:rsidRDefault="00306370">
      <w:pPr>
        <w:pStyle w:val="ConsPlusNormal"/>
        <w:jc w:val="both"/>
      </w:pPr>
    </w:p>
    <w:p w:rsidR="00306370" w:rsidRDefault="00306370">
      <w:pPr>
        <w:pStyle w:val="ConsPlusNormal"/>
        <w:ind w:firstLine="540"/>
        <w:jc w:val="both"/>
      </w:pPr>
      <w:bookmarkStart w:id="44" w:name="P470"/>
      <w:bookmarkEnd w:id="44"/>
      <w:r>
        <w:t>1. Федеральный орган исполнительной власти в сфере стандартизации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w:t>
      </w:r>
    </w:p>
    <w:p w:rsidR="00306370" w:rsidRDefault="00306370">
      <w:pPr>
        <w:pStyle w:val="ConsPlusNormal"/>
        <w:spacing w:before="220"/>
        <w:ind w:firstLine="540"/>
        <w:jc w:val="both"/>
      </w:pPr>
      <w:bookmarkStart w:id="45" w:name="P471"/>
      <w:bookmarkEnd w:id="45"/>
      <w:r>
        <w:t>2. 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
    <w:p w:rsidR="00306370" w:rsidRDefault="00306370">
      <w:pPr>
        <w:pStyle w:val="ConsPlusNormal"/>
        <w:spacing w:before="220"/>
        <w:ind w:firstLine="540"/>
        <w:jc w:val="both"/>
      </w:pPr>
      <w:r>
        <w:t>3.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306370" w:rsidRDefault="00306370">
      <w:pPr>
        <w:pStyle w:val="ConsPlusNormal"/>
        <w:spacing w:before="220"/>
        <w:ind w:firstLine="540"/>
        <w:jc w:val="both"/>
      </w:pPr>
      <w: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w:anchor="P434" w:history="1">
        <w:r>
          <w:rPr>
            <w:color w:val="0000FF"/>
          </w:rPr>
          <w:t>статьей 27</w:t>
        </w:r>
      </w:hyperlink>
      <w:r>
        <w:t xml:space="preserve"> настоящего Федерального закона;</w:t>
      </w:r>
    </w:p>
    <w:p w:rsidR="00306370" w:rsidRDefault="00306370">
      <w:pPr>
        <w:pStyle w:val="ConsPlusNormal"/>
        <w:spacing w:before="220"/>
        <w:ind w:firstLine="540"/>
        <w:jc w:val="both"/>
      </w:pPr>
      <w:bookmarkStart w:id="46" w:name="P474"/>
      <w:bookmarkEnd w:id="46"/>
      <w:r>
        <w:t>2) основополагающие национальные стандарты и правила стандартизации;</w:t>
      </w:r>
    </w:p>
    <w:p w:rsidR="00306370" w:rsidRDefault="00306370">
      <w:pPr>
        <w:pStyle w:val="ConsPlusNormal"/>
        <w:spacing w:before="220"/>
        <w:ind w:firstLine="540"/>
        <w:jc w:val="both"/>
      </w:pPr>
      <w:bookmarkStart w:id="47" w:name="P475"/>
      <w:bookmarkEnd w:id="47"/>
      <w:r>
        <w:t>3) общероссийские классификаторы;</w:t>
      </w:r>
    </w:p>
    <w:p w:rsidR="00306370" w:rsidRDefault="00306370">
      <w:pPr>
        <w:pStyle w:val="ConsPlusNormal"/>
        <w:spacing w:before="220"/>
        <w:ind w:firstLine="540"/>
        <w:jc w:val="both"/>
      </w:pPr>
      <w:r>
        <w:t>4) информационно-технические справочники.</w:t>
      </w:r>
    </w:p>
    <w:p w:rsidR="00306370" w:rsidRDefault="00306370">
      <w:pPr>
        <w:pStyle w:val="ConsPlusNormal"/>
        <w:spacing w:before="220"/>
        <w:ind w:firstLine="540"/>
        <w:jc w:val="both"/>
      </w:pPr>
      <w:bookmarkStart w:id="48" w:name="P477"/>
      <w:bookmarkEnd w:id="48"/>
      <w:r>
        <w:t>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предоставляются документы национальной системы стандартизации с учетом их актуализации для организации свободного доступа в порядке, установленном федеральным органом исполнительной власти в сфере стандартизации.</w:t>
      </w:r>
    </w:p>
    <w:p w:rsidR="00306370" w:rsidRDefault="00306370">
      <w:pPr>
        <w:pStyle w:val="ConsPlusNormal"/>
        <w:spacing w:before="220"/>
        <w:ind w:firstLine="540"/>
        <w:jc w:val="both"/>
      </w:pPr>
      <w:r>
        <w:t xml:space="preserve">5. Федеральный орган исполнительной власти в сфере стандартизации безвозмездно предоставляет документы и копии документов, которые указаны в </w:t>
      </w:r>
      <w:hyperlink w:anchor="P456" w:history="1">
        <w:r>
          <w:rPr>
            <w:color w:val="0000FF"/>
          </w:rPr>
          <w:t>части 3 статьи 29</w:t>
        </w:r>
      </w:hyperlink>
      <w:r>
        <w:t xml:space="preserve"> настоящего </w:t>
      </w:r>
      <w:r>
        <w:lastRenderedPageBreak/>
        <w:t xml:space="preserve">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"Росатом" или суда, а также по запросам других лиц за плату, </w:t>
      </w:r>
      <w:hyperlink r:id="rId100" w:history="1">
        <w:r>
          <w:rPr>
            <w:color w:val="0000FF"/>
          </w:rPr>
          <w:t>размер</w:t>
        </w:r>
      </w:hyperlink>
      <w:r>
        <w:t xml:space="preserve"> которой устанавливается федеральным органом исполнительной власти в сфере стандартизации.</w:t>
      </w:r>
    </w:p>
    <w:p w:rsidR="00306370" w:rsidRDefault="00306370">
      <w:pPr>
        <w:pStyle w:val="ConsPlusNormal"/>
        <w:spacing w:before="220"/>
        <w:ind w:firstLine="540"/>
        <w:jc w:val="both"/>
      </w:pPr>
      <w:r>
        <w:t xml:space="preserve">5.1. Органам государственной власти, Государственной корпорации по атомной энергии "Росатом" или суду предоставляется безвозмездный доступ с использованием информационно-телекоммуникационной сети "Интернет" к документам, которые составляют Федеральный информационный фонд стандартов, в соответствии с порядком, установленным </w:t>
      </w:r>
      <w:hyperlink w:anchor="P464" w:history="1">
        <w:r>
          <w:rPr>
            <w:color w:val="0000FF"/>
          </w:rPr>
          <w:t>частью 5 статьи 29</w:t>
        </w:r>
      </w:hyperlink>
      <w:r>
        <w:t xml:space="preserve"> настоящего Федерального закона.</w:t>
      </w:r>
    </w:p>
    <w:p w:rsidR="00306370" w:rsidRDefault="00306370">
      <w:pPr>
        <w:pStyle w:val="ConsPlusNormal"/>
        <w:jc w:val="both"/>
      </w:pPr>
      <w:r>
        <w:t xml:space="preserve">(часть 5.1 введена Федеральным </w:t>
      </w:r>
      <w:hyperlink r:id="rId101" w:history="1">
        <w:r>
          <w:rPr>
            <w:color w:val="0000FF"/>
          </w:rPr>
          <w:t>законом</w:t>
        </w:r>
      </w:hyperlink>
      <w:r>
        <w:t xml:space="preserve"> от 30.12.2020 N 523-ФЗ)</w:t>
      </w:r>
    </w:p>
    <w:p w:rsidR="00306370" w:rsidRDefault="00306370">
      <w:pPr>
        <w:pStyle w:val="ConsPlusNormal"/>
        <w:spacing w:before="220"/>
        <w:ind w:firstLine="540"/>
        <w:jc w:val="both"/>
      </w:pPr>
      <w:bookmarkStart w:id="49" w:name="P481"/>
      <w:bookmarkEnd w:id="49"/>
      <w:r>
        <w:t>6.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306370" w:rsidRDefault="00306370">
      <w:pPr>
        <w:pStyle w:val="ConsPlusNormal"/>
        <w:jc w:val="both"/>
      </w:pPr>
    </w:p>
    <w:p w:rsidR="00306370" w:rsidRDefault="00306370">
      <w:pPr>
        <w:pStyle w:val="ConsPlusTitle"/>
        <w:ind w:firstLine="540"/>
        <w:jc w:val="both"/>
        <w:outlineLvl w:val="1"/>
      </w:pPr>
      <w:bookmarkStart w:id="50" w:name="P483"/>
      <w:bookmarkEnd w:id="50"/>
      <w:r>
        <w:t>Статья 31. Знак национальной системы стандартизации</w:t>
      </w:r>
    </w:p>
    <w:p w:rsidR="00306370" w:rsidRDefault="00306370">
      <w:pPr>
        <w:pStyle w:val="ConsPlusNormal"/>
        <w:jc w:val="both"/>
      </w:pPr>
    </w:p>
    <w:p w:rsidR="00306370" w:rsidRDefault="00306370">
      <w:pPr>
        <w:pStyle w:val="ConsPlusNormal"/>
        <w:ind w:firstLine="540"/>
        <w:jc w:val="both"/>
      </w:pPr>
      <w:r>
        <w:t>1. Знаком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национальному стандарту, и (или) эксплуатационная или иная документация, прилагаемая к такой продукции.</w:t>
      </w:r>
    </w:p>
    <w:p w:rsidR="00306370" w:rsidRDefault="00306370">
      <w:pPr>
        <w:pStyle w:val="ConsPlusNormal"/>
        <w:spacing w:before="220"/>
        <w:ind w:firstLine="540"/>
        <w:jc w:val="both"/>
      </w:pPr>
      <w:r>
        <w:t>2. Знак национальной системы стандартизации не является специальным знаком и наносится в информационных целях.</w:t>
      </w:r>
    </w:p>
    <w:p w:rsidR="00306370" w:rsidRDefault="00306370">
      <w:pPr>
        <w:pStyle w:val="ConsPlusNormal"/>
        <w:spacing w:before="220"/>
        <w:ind w:firstLine="540"/>
        <w:jc w:val="both"/>
      </w:pPr>
      <w:r>
        <w:t>3. Федеральный орган исполнительной власти в сфере стандартизации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306370" w:rsidRDefault="00306370">
      <w:pPr>
        <w:pStyle w:val="ConsPlusNormal"/>
        <w:jc w:val="both"/>
      </w:pPr>
    </w:p>
    <w:p w:rsidR="00306370" w:rsidRDefault="00306370">
      <w:pPr>
        <w:pStyle w:val="ConsPlusTitle"/>
        <w:jc w:val="center"/>
        <w:outlineLvl w:val="0"/>
      </w:pPr>
      <w:r>
        <w:t>Глава 8. МЕЖДУНАРОДНОЕ И РЕГИОНАЛЬНОЕ СОТРУДНИЧЕСТВО</w:t>
      </w:r>
    </w:p>
    <w:p w:rsidR="00306370" w:rsidRDefault="00306370">
      <w:pPr>
        <w:pStyle w:val="ConsPlusTitle"/>
        <w:jc w:val="center"/>
      </w:pPr>
      <w:r>
        <w:t>В СФЕРЕ СТАНДАРТИЗАЦИИ</w:t>
      </w:r>
    </w:p>
    <w:p w:rsidR="00306370" w:rsidRDefault="00306370">
      <w:pPr>
        <w:pStyle w:val="ConsPlusNormal"/>
        <w:jc w:val="both"/>
      </w:pPr>
    </w:p>
    <w:p w:rsidR="00306370" w:rsidRDefault="00306370">
      <w:pPr>
        <w:pStyle w:val="ConsPlusTitle"/>
        <w:ind w:firstLine="540"/>
        <w:jc w:val="both"/>
        <w:outlineLvl w:val="1"/>
      </w:pPr>
      <w:bookmarkStart w:id="51" w:name="P492"/>
      <w:bookmarkEnd w:id="51"/>
      <w:r>
        <w:t>Статья 32. Международное и региональное сотрудничество в сфере стандартизации</w:t>
      </w:r>
    </w:p>
    <w:p w:rsidR="00306370" w:rsidRDefault="00306370">
      <w:pPr>
        <w:pStyle w:val="ConsPlusNormal"/>
        <w:jc w:val="both"/>
      </w:pPr>
    </w:p>
    <w:p w:rsidR="00306370" w:rsidRDefault="00306370">
      <w:pPr>
        <w:pStyle w:val="ConsPlusNormal"/>
        <w:ind w:firstLine="540"/>
        <w:jc w:val="both"/>
      </w:pPr>
      <w:r>
        <w:t>1. Федеральный орган исполнительной власти в сфере стандартизации представляет Российскую Федерацию в международных и региональных организациях, осуществляющих деятельность в сфере стандартизации.</w:t>
      </w:r>
    </w:p>
    <w:p w:rsidR="00306370" w:rsidRDefault="00306370">
      <w:pPr>
        <w:pStyle w:val="ConsPlusNormal"/>
        <w:spacing w:before="220"/>
        <w:ind w:firstLine="540"/>
        <w:jc w:val="both"/>
      </w:pPr>
      <w:r>
        <w:t>2. Основными направлениями международного и регионального сотрудничества в сфере стандартизации являются:</w:t>
      </w:r>
    </w:p>
    <w:p w:rsidR="00306370" w:rsidRDefault="00306370">
      <w:pPr>
        <w:pStyle w:val="ConsPlusNormal"/>
        <w:spacing w:before="220"/>
        <w:ind w:firstLine="540"/>
        <w:jc w:val="both"/>
      </w:pPr>
      <w:r>
        <w:t>1) обеспечение конкурентоспособности российской продукции на мировом рынке;</w:t>
      </w:r>
    </w:p>
    <w:p w:rsidR="00306370" w:rsidRDefault="00306370">
      <w:pPr>
        <w:pStyle w:val="ConsPlusNormal"/>
        <w:spacing w:before="220"/>
        <w:ind w:firstLine="540"/>
        <w:jc w:val="both"/>
      </w:pPr>
      <w:r>
        <w:t>2) гармонизация национальных стандартов с международными стандартами и региональными стандартами;</w:t>
      </w:r>
    </w:p>
    <w:p w:rsidR="00306370" w:rsidRDefault="00306370">
      <w:pPr>
        <w:pStyle w:val="ConsPlusNormal"/>
        <w:spacing w:before="220"/>
        <w:ind w:firstLine="540"/>
        <w:jc w:val="both"/>
      </w:pPr>
      <w:r>
        <w:lastRenderedPageBreak/>
        <w:t>3) разработка и участие в разработке международных стандартов, региональных стандартов и межгосударственных стандартов;</w:t>
      </w:r>
    </w:p>
    <w:p w:rsidR="00306370" w:rsidRDefault="00306370">
      <w:pPr>
        <w:pStyle w:val="ConsPlusNormal"/>
        <w:spacing w:before="220"/>
        <w:ind w:firstLine="540"/>
        <w:jc w:val="both"/>
      </w:pPr>
      <w:r>
        <w:t>4) обмен опытом и информацией в сфере стандартизации;</w:t>
      </w:r>
    </w:p>
    <w:p w:rsidR="00306370" w:rsidRDefault="00306370">
      <w:pPr>
        <w:pStyle w:val="ConsPlusNormal"/>
        <w:spacing w:before="220"/>
        <w:ind w:firstLine="540"/>
        <w:jc w:val="both"/>
      </w:pPr>
      <w:r>
        <w:t>5) привлечение российских представителей к разработке международных стандартов, региональных стандартов и межгосударственных стандартов.</w:t>
      </w:r>
    </w:p>
    <w:p w:rsidR="00306370" w:rsidRDefault="00306370">
      <w:pPr>
        <w:pStyle w:val="ConsPlusNormal"/>
        <w:spacing w:before="220"/>
        <w:ind w:firstLine="540"/>
        <w:jc w:val="both"/>
      </w:pPr>
      <w:r>
        <w:t>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международных договоров или меморандумов о взаимопонимании.</w:t>
      </w:r>
    </w:p>
    <w:p w:rsidR="00306370" w:rsidRDefault="00306370">
      <w:pPr>
        <w:pStyle w:val="ConsPlusNormal"/>
        <w:spacing w:before="220"/>
        <w:ind w:firstLine="540"/>
        <w:jc w:val="both"/>
      </w:pPr>
      <w:r>
        <w:t>4. Участие Российской Федерации в международном и региональном сотрудничестве в сфере стандартизации включает в себя:</w:t>
      </w:r>
    </w:p>
    <w:p w:rsidR="00306370" w:rsidRDefault="00306370">
      <w:pPr>
        <w:pStyle w:val="ConsPlusNormal"/>
        <w:spacing w:before="220"/>
        <w:ind w:firstLine="540"/>
        <w:jc w:val="both"/>
      </w:pPr>
      <w:r>
        <w:t>1) участие в работе руководящих, координирующих и консультативных органов международных и региональных организаций по стандартизации;</w:t>
      </w:r>
    </w:p>
    <w:p w:rsidR="00306370" w:rsidRDefault="00306370">
      <w:pPr>
        <w:pStyle w:val="ConsPlusNormal"/>
        <w:spacing w:before="220"/>
        <w:ind w:firstLine="540"/>
        <w:jc w:val="both"/>
      </w:pPr>
      <w: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306370" w:rsidRDefault="00306370">
      <w:pPr>
        <w:pStyle w:val="ConsPlusNormal"/>
        <w:spacing w:before="220"/>
        <w:ind w:firstLine="540"/>
        <w:jc w:val="both"/>
      </w:pPr>
      <w:r>
        <w:t>3) разработку международных стандартов, региональных стандартов и межгосударственных стандартов.</w:t>
      </w:r>
    </w:p>
    <w:p w:rsidR="00306370" w:rsidRDefault="00306370">
      <w:pPr>
        <w:pStyle w:val="ConsPlusNormal"/>
        <w:spacing w:before="220"/>
        <w:ind w:firstLine="540"/>
        <w:jc w:val="both"/>
      </w:pPr>
      <w:r>
        <w:t xml:space="preserve">5. </w:t>
      </w:r>
      <w:hyperlink r:id="rId102" w:history="1">
        <w:r>
          <w:rPr>
            <w:color w:val="0000FF"/>
          </w:rPr>
          <w:t>Порядок</w:t>
        </w:r>
      </w:hyperlink>
      <w:r>
        <w:t xml:space="preserve"> передачи иностранным государствам документов по стандартизации, определенных порядками, предусмотренными </w:t>
      </w:r>
      <w:hyperlink w:anchor="P105" w:history="1">
        <w:r>
          <w:rPr>
            <w:color w:val="0000FF"/>
          </w:rPr>
          <w:t>статьей 6</w:t>
        </w:r>
      </w:hyperlink>
      <w:r>
        <w:t xml:space="preserve"> настоящего Федерального закона, устанавливается Правительством Российской Федерации.</w:t>
      </w:r>
    </w:p>
    <w:p w:rsidR="00306370" w:rsidRDefault="00306370">
      <w:pPr>
        <w:pStyle w:val="ConsPlusNormal"/>
        <w:jc w:val="both"/>
      </w:pPr>
      <w:r>
        <w:t xml:space="preserve">(часть 5 введена Федеральным </w:t>
      </w:r>
      <w:hyperlink r:id="rId103" w:history="1">
        <w:r>
          <w:rPr>
            <w:color w:val="0000FF"/>
          </w:rPr>
          <w:t>законом</w:t>
        </w:r>
      </w:hyperlink>
      <w:r>
        <w:t xml:space="preserve"> от 30.12.2020 N 523-ФЗ)</w:t>
      </w:r>
    </w:p>
    <w:p w:rsidR="00306370" w:rsidRDefault="00306370">
      <w:pPr>
        <w:pStyle w:val="ConsPlusNormal"/>
        <w:jc w:val="both"/>
      </w:pPr>
    </w:p>
    <w:p w:rsidR="00306370" w:rsidRDefault="00306370">
      <w:pPr>
        <w:pStyle w:val="ConsPlusTitle"/>
        <w:jc w:val="center"/>
        <w:outlineLvl w:val="0"/>
      </w:pPr>
      <w:r>
        <w:t>Глава 9. ФИНАНСИРОВАНИЕ В СФЕРЕ СТАНДАРТИЗАЦИИ</w:t>
      </w:r>
    </w:p>
    <w:p w:rsidR="00306370" w:rsidRDefault="00306370">
      <w:pPr>
        <w:pStyle w:val="ConsPlusNormal"/>
        <w:jc w:val="both"/>
      </w:pPr>
    </w:p>
    <w:p w:rsidR="00306370" w:rsidRDefault="00306370">
      <w:pPr>
        <w:pStyle w:val="ConsPlusTitle"/>
        <w:ind w:firstLine="540"/>
        <w:jc w:val="both"/>
        <w:outlineLvl w:val="1"/>
      </w:pPr>
      <w:r>
        <w:t>Статья 33. Финансирование в сфере стандартизации</w:t>
      </w:r>
    </w:p>
    <w:p w:rsidR="00306370" w:rsidRDefault="00306370">
      <w:pPr>
        <w:pStyle w:val="ConsPlusNormal"/>
        <w:jc w:val="both"/>
      </w:pPr>
    </w:p>
    <w:p w:rsidR="00306370" w:rsidRDefault="00306370">
      <w:pPr>
        <w:pStyle w:val="ConsPlusNormal"/>
        <w:ind w:firstLine="540"/>
        <w:jc w:val="both"/>
      </w:pPr>
      <w:r>
        <w:t>1. За счет бюджетных ассигнований, предоставляемых из федерального бюджета, финансируются расходы на:</w:t>
      </w:r>
    </w:p>
    <w:p w:rsidR="00306370" w:rsidRDefault="00306370">
      <w:pPr>
        <w:pStyle w:val="ConsPlusNormal"/>
        <w:spacing w:before="220"/>
        <w:ind w:firstLine="540"/>
        <w:jc w:val="both"/>
      </w:pPr>
      <w:bookmarkStart w:id="52" w:name="P514"/>
      <w:bookmarkEnd w:id="52"/>
      <w:r>
        <w:t>1) разработку и реализацию программы национальной стандартизации;</w:t>
      </w:r>
    </w:p>
    <w:p w:rsidR="00306370" w:rsidRDefault="00306370">
      <w:pPr>
        <w:pStyle w:val="ConsPlusNormal"/>
        <w:spacing w:before="220"/>
        <w:ind w:firstLine="540"/>
        <w:jc w:val="both"/>
      </w:pPr>
      <w:r>
        <w:t>2) разработку перспективных программ стандартизации по приоритетным направлениям;</w:t>
      </w:r>
    </w:p>
    <w:p w:rsidR="00306370" w:rsidRDefault="00306370">
      <w:pPr>
        <w:pStyle w:val="ConsPlusNormal"/>
        <w:spacing w:before="220"/>
        <w:ind w:firstLine="540"/>
        <w:jc w:val="both"/>
      </w:pPr>
      <w:r>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306370" w:rsidRDefault="00306370">
      <w:pPr>
        <w:pStyle w:val="ConsPlusNormal"/>
        <w:spacing w:before="220"/>
        <w:ind w:firstLine="540"/>
        <w:jc w:val="both"/>
      </w:pPr>
      <w:bookmarkStart w:id="53" w:name="P517"/>
      <w:bookmarkEnd w:id="53"/>
      <w:r>
        <w:t xml:space="preserve">4) разработку и экспертизу документов по стандартизации, предусмотренных </w:t>
      </w:r>
      <w:hyperlink w:anchor="P274" w:history="1">
        <w:r>
          <w:rPr>
            <w:color w:val="0000FF"/>
          </w:rPr>
          <w:t>пунктом 5 статьи 14</w:t>
        </w:r>
      </w:hyperlink>
      <w:r>
        <w:t xml:space="preserve"> настоящего Федерального закона;</w:t>
      </w:r>
    </w:p>
    <w:p w:rsidR="00306370" w:rsidRDefault="00306370">
      <w:pPr>
        <w:pStyle w:val="ConsPlusNormal"/>
        <w:spacing w:before="220"/>
        <w:ind w:firstLine="540"/>
        <w:jc w:val="both"/>
      </w:pPr>
      <w: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306370" w:rsidRDefault="00306370">
      <w:pPr>
        <w:pStyle w:val="ConsPlusNormal"/>
        <w:spacing w:before="220"/>
        <w:ind w:firstLine="540"/>
        <w:jc w:val="both"/>
      </w:pPr>
      <w:bookmarkStart w:id="54" w:name="P519"/>
      <w:bookmarkEnd w:id="54"/>
      <w: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306370" w:rsidRDefault="00306370">
      <w:pPr>
        <w:pStyle w:val="ConsPlusNormal"/>
        <w:spacing w:before="220"/>
        <w:ind w:firstLine="540"/>
        <w:jc w:val="both"/>
      </w:pPr>
      <w:r>
        <w:lastRenderedPageBreak/>
        <w:t>7)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306370" w:rsidRDefault="00306370">
      <w:pPr>
        <w:pStyle w:val="ConsPlusNormal"/>
        <w:spacing w:before="220"/>
        <w:ind w:firstLine="540"/>
        <w:jc w:val="both"/>
      </w:pPr>
      <w:r>
        <w:t>8) уплату взносов Российской Федерации в международные и региональные организации по стандартизации;</w:t>
      </w:r>
    </w:p>
    <w:p w:rsidR="00306370" w:rsidRDefault="00306370">
      <w:pPr>
        <w:pStyle w:val="ConsPlusNormal"/>
        <w:spacing w:before="220"/>
        <w:ind w:firstLine="540"/>
        <w:jc w:val="both"/>
      </w:pPr>
      <w:r>
        <w:t>9) разработку, ведение и официальное опубликование общероссийских классификаторов;</w:t>
      </w:r>
    </w:p>
    <w:p w:rsidR="00306370" w:rsidRDefault="00306370">
      <w:pPr>
        <w:pStyle w:val="ConsPlusNormal"/>
        <w:spacing w:before="220"/>
        <w:ind w:firstLine="540"/>
        <w:jc w:val="both"/>
      </w:pPr>
      <w:r>
        <w:t>10) разработку, актуализацию и официальное опубликование информационно-технических справочников;</w:t>
      </w:r>
    </w:p>
    <w:p w:rsidR="00306370" w:rsidRDefault="00306370">
      <w:pPr>
        <w:pStyle w:val="ConsPlusNormal"/>
        <w:spacing w:before="220"/>
        <w:ind w:firstLine="540"/>
        <w:jc w:val="both"/>
      </w:pPr>
      <w:bookmarkStart w:id="55" w:name="P524"/>
      <w:bookmarkEnd w:id="55"/>
      <w: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306370" w:rsidRDefault="00306370">
      <w:pPr>
        <w:pStyle w:val="ConsPlusNormal"/>
        <w:spacing w:before="220"/>
        <w:ind w:firstLine="540"/>
        <w:jc w:val="both"/>
      </w:pPr>
      <w:bookmarkStart w:id="56" w:name="P525"/>
      <w:bookmarkEnd w:id="56"/>
      <w:r>
        <w:t>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на:</w:t>
      </w:r>
    </w:p>
    <w:p w:rsidR="00306370" w:rsidRDefault="00306370">
      <w:pPr>
        <w:pStyle w:val="ConsPlusNormal"/>
        <w:spacing w:before="220"/>
        <w:ind w:firstLine="540"/>
        <w:jc w:val="both"/>
      </w:pPr>
      <w:r>
        <w:t>1) разработку национальных стандартов, предварительных национальных стандартов и 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306370" w:rsidRDefault="00306370">
      <w:pPr>
        <w:pStyle w:val="ConsPlusNormal"/>
        <w:spacing w:before="220"/>
        <w:ind w:firstLine="540"/>
        <w:jc w:val="both"/>
      </w:pPr>
      <w:r>
        <w:t>2) разработку и актуализацию информационно-технических справочников;</w:t>
      </w:r>
    </w:p>
    <w:p w:rsidR="00306370" w:rsidRDefault="00306370">
      <w:pPr>
        <w:pStyle w:val="ConsPlusNormal"/>
        <w:spacing w:before="220"/>
        <w:ind w:firstLine="540"/>
        <w:jc w:val="both"/>
      </w:pPr>
      <w:r>
        <w:t>3) проведение научных исследований в области стандартизации;</w:t>
      </w:r>
    </w:p>
    <w:p w:rsidR="00306370" w:rsidRDefault="00306370">
      <w:pPr>
        <w:pStyle w:val="ConsPlusNormal"/>
        <w:spacing w:before="220"/>
        <w:ind w:firstLine="540"/>
        <w:jc w:val="both"/>
      </w:pPr>
      <w:r>
        <w:t>4) проведение экспертизы отдельных стандартов организаций и технических условий;</w:t>
      </w:r>
    </w:p>
    <w:p w:rsidR="00306370" w:rsidRDefault="00306370">
      <w:pPr>
        <w:pStyle w:val="ConsPlusNormal"/>
        <w:spacing w:before="220"/>
        <w:ind w:firstLine="540"/>
        <w:jc w:val="both"/>
      </w:pPr>
      <w: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306370" w:rsidRDefault="00306370">
      <w:pPr>
        <w:pStyle w:val="ConsPlusNormal"/>
        <w:spacing w:before="220"/>
        <w:ind w:firstLine="540"/>
        <w:jc w:val="both"/>
      </w:pPr>
      <w:r>
        <w:t>6) формирование и ведение Федерального информационного фонда стандартов.</w:t>
      </w:r>
    </w:p>
    <w:p w:rsidR="00306370" w:rsidRDefault="00306370">
      <w:pPr>
        <w:pStyle w:val="ConsPlusNormal"/>
        <w:spacing w:before="220"/>
        <w:ind w:firstLine="540"/>
        <w:jc w:val="both"/>
      </w:pPr>
      <w:bookmarkStart w:id="57" w:name="P532"/>
      <w:bookmarkEnd w:id="57"/>
      <w:r>
        <w:t>3. Порядок финансирования расходов, предусмотренных настоящей статьей, устанавливается Правительством Российской Федерации.</w:t>
      </w:r>
    </w:p>
    <w:p w:rsidR="00306370" w:rsidRDefault="00306370">
      <w:pPr>
        <w:pStyle w:val="ConsPlusNormal"/>
        <w:jc w:val="both"/>
      </w:pPr>
    </w:p>
    <w:p w:rsidR="00306370" w:rsidRDefault="00306370">
      <w:pPr>
        <w:pStyle w:val="ConsPlusTitle"/>
        <w:jc w:val="center"/>
        <w:outlineLvl w:val="0"/>
      </w:pPr>
      <w:r>
        <w:t>Глава 10. ОТВЕТСТВЕННОСТЬ В СФЕРЕ СТАНДАРТИЗАЦИИ</w:t>
      </w:r>
    </w:p>
    <w:p w:rsidR="00306370" w:rsidRDefault="00306370">
      <w:pPr>
        <w:pStyle w:val="ConsPlusNormal"/>
        <w:jc w:val="both"/>
      </w:pPr>
    </w:p>
    <w:p w:rsidR="00306370" w:rsidRDefault="00306370">
      <w:pPr>
        <w:pStyle w:val="ConsPlusTitle"/>
        <w:ind w:firstLine="540"/>
        <w:jc w:val="both"/>
        <w:outlineLvl w:val="1"/>
      </w:pPr>
      <w:bookmarkStart w:id="58" w:name="P536"/>
      <w:bookmarkEnd w:id="58"/>
      <w:r>
        <w:t>Статья 34. Ответственность в сфере стандартизации</w:t>
      </w:r>
    </w:p>
    <w:p w:rsidR="00306370" w:rsidRDefault="00306370">
      <w:pPr>
        <w:pStyle w:val="ConsPlusNormal"/>
        <w:jc w:val="both"/>
      </w:pPr>
    </w:p>
    <w:p w:rsidR="00306370" w:rsidRDefault="00306370">
      <w:pPr>
        <w:pStyle w:val="ConsPlusNormal"/>
        <w:ind w:firstLine="540"/>
        <w:jc w:val="both"/>
      </w:pPr>
      <w: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306370" w:rsidRDefault="00306370">
      <w:pPr>
        <w:pStyle w:val="ConsPlusNormal"/>
        <w:jc w:val="both"/>
      </w:pPr>
    </w:p>
    <w:p w:rsidR="00306370" w:rsidRDefault="00306370">
      <w:pPr>
        <w:pStyle w:val="ConsPlusTitle"/>
        <w:jc w:val="center"/>
        <w:outlineLvl w:val="0"/>
      </w:pPr>
      <w:r>
        <w:t>Глава 11. ЗАКЛЮЧИТЕЛЬНЫЕ ПОЛОЖЕНИЯ</w:t>
      </w:r>
    </w:p>
    <w:p w:rsidR="00306370" w:rsidRDefault="00306370">
      <w:pPr>
        <w:pStyle w:val="ConsPlusNormal"/>
        <w:jc w:val="both"/>
      </w:pPr>
    </w:p>
    <w:p w:rsidR="00306370" w:rsidRDefault="00306370">
      <w:pPr>
        <w:pStyle w:val="ConsPlusTitle"/>
        <w:ind w:firstLine="540"/>
        <w:jc w:val="both"/>
        <w:outlineLvl w:val="1"/>
      </w:pPr>
      <w:bookmarkStart w:id="59" w:name="P542"/>
      <w:bookmarkEnd w:id="59"/>
      <w:r>
        <w:t>Статья 35. Заключительные положения</w:t>
      </w:r>
    </w:p>
    <w:p w:rsidR="00306370" w:rsidRDefault="00306370">
      <w:pPr>
        <w:pStyle w:val="ConsPlusNormal"/>
        <w:jc w:val="both"/>
      </w:pPr>
    </w:p>
    <w:p w:rsidR="00306370" w:rsidRDefault="00306370">
      <w:pPr>
        <w:pStyle w:val="ConsPlusNormal"/>
        <w:ind w:firstLine="540"/>
        <w:jc w:val="both"/>
      </w:pPr>
      <w:r>
        <w:t xml:space="preserve">С 1 сентября 2025 года не допускается применение стандартов, не предусмотренных </w:t>
      </w:r>
      <w:hyperlink w:anchor="P267" w:history="1">
        <w:r>
          <w:rPr>
            <w:color w:val="0000FF"/>
          </w:rPr>
          <w:t>статьей 14</w:t>
        </w:r>
      </w:hyperlink>
      <w:r>
        <w:t xml:space="preserve"> настоящего Федерального закона и включенных в перечень,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 ссылок на такие стандарты в нормативных правовых актах, конструкторской, проектной и иной технической документации.</w:t>
      </w:r>
    </w:p>
    <w:p w:rsidR="00306370" w:rsidRDefault="00306370">
      <w:pPr>
        <w:pStyle w:val="ConsPlusNormal"/>
        <w:jc w:val="both"/>
      </w:pPr>
    </w:p>
    <w:p w:rsidR="00306370" w:rsidRDefault="00306370">
      <w:pPr>
        <w:pStyle w:val="ConsPlusTitle"/>
        <w:ind w:firstLine="540"/>
        <w:jc w:val="both"/>
        <w:outlineLvl w:val="1"/>
      </w:pPr>
      <w:r>
        <w:t>Статья 36. Порядок вступления в силу настоящего Федерального закона</w:t>
      </w:r>
    </w:p>
    <w:p w:rsidR="00306370" w:rsidRDefault="00306370">
      <w:pPr>
        <w:pStyle w:val="ConsPlusNormal"/>
        <w:jc w:val="both"/>
      </w:pPr>
    </w:p>
    <w:p w:rsidR="00306370" w:rsidRDefault="00306370">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306370" w:rsidRDefault="00306370">
      <w:pPr>
        <w:pStyle w:val="ConsPlusNormal"/>
        <w:spacing w:before="220"/>
        <w:ind w:firstLine="540"/>
        <w:jc w:val="both"/>
      </w:pPr>
      <w:r>
        <w:t xml:space="preserve">2. </w:t>
      </w:r>
      <w:hyperlink w:anchor="P23" w:history="1">
        <w:r>
          <w:rPr>
            <w:color w:val="0000FF"/>
          </w:rPr>
          <w:t>Статья 1</w:t>
        </w:r>
      </w:hyperlink>
      <w:r>
        <w:t xml:space="preserve">, </w:t>
      </w:r>
      <w:hyperlink w:anchor="P32" w:history="1">
        <w:r>
          <w:rPr>
            <w:color w:val="0000FF"/>
          </w:rPr>
          <w:t>пункты 1</w:t>
        </w:r>
      </w:hyperlink>
      <w:r>
        <w:t xml:space="preserve">, </w:t>
      </w:r>
      <w:hyperlink w:anchor="P39" w:history="1">
        <w:r>
          <w:rPr>
            <w:color w:val="0000FF"/>
          </w:rPr>
          <w:t>4</w:t>
        </w:r>
      </w:hyperlink>
      <w:r>
        <w:t xml:space="preserve"> - </w:t>
      </w:r>
      <w:hyperlink w:anchor="P60" w:history="1">
        <w:r>
          <w:rPr>
            <w:color w:val="0000FF"/>
          </w:rPr>
          <w:t>15 статьи 2</w:t>
        </w:r>
      </w:hyperlink>
      <w:r>
        <w:t xml:space="preserve">, </w:t>
      </w:r>
      <w:hyperlink w:anchor="P62" w:history="1">
        <w:r>
          <w:rPr>
            <w:color w:val="0000FF"/>
          </w:rPr>
          <w:t>статьи 3</w:t>
        </w:r>
      </w:hyperlink>
      <w:r>
        <w:t xml:space="preserve"> - </w:t>
      </w:r>
      <w:hyperlink w:anchor="P113" w:history="1">
        <w:r>
          <w:rPr>
            <w:color w:val="0000FF"/>
          </w:rPr>
          <w:t>7</w:t>
        </w:r>
      </w:hyperlink>
      <w:r>
        <w:t xml:space="preserve">, </w:t>
      </w:r>
      <w:hyperlink w:anchor="P129" w:history="1">
        <w:r>
          <w:rPr>
            <w:color w:val="0000FF"/>
          </w:rPr>
          <w:t>пункты 1</w:t>
        </w:r>
      </w:hyperlink>
      <w:r>
        <w:t xml:space="preserve"> - </w:t>
      </w:r>
      <w:hyperlink w:anchor="P139" w:history="1">
        <w:r>
          <w:rPr>
            <w:color w:val="0000FF"/>
          </w:rPr>
          <w:t>11</w:t>
        </w:r>
      </w:hyperlink>
      <w:r>
        <w:t xml:space="preserve">, </w:t>
      </w:r>
      <w:hyperlink w:anchor="P141" w:history="1">
        <w:r>
          <w:rPr>
            <w:color w:val="0000FF"/>
          </w:rPr>
          <w:t>13</w:t>
        </w:r>
      </w:hyperlink>
      <w:r>
        <w:t xml:space="preserve"> - </w:t>
      </w:r>
      <w:hyperlink w:anchor="P143" w:history="1">
        <w:r>
          <w:rPr>
            <w:color w:val="0000FF"/>
          </w:rPr>
          <w:t>15 статьи 8</w:t>
        </w:r>
      </w:hyperlink>
      <w:r>
        <w:t xml:space="preserve">, </w:t>
      </w:r>
      <w:hyperlink w:anchor="P150" w:history="1">
        <w:r>
          <w:rPr>
            <w:color w:val="0000FF"/>
          </w:rPr>
          <w:t>пункты 1</w:t>
        </w:r>
      </w:hyperlink>
      <w:r>
        <w:t xml:space="preserve"> - </w:t>
      </w:r>
      <w:hyperlink w:anchor="P156" w:history="1">
        <w:r>
          <w:rPr>
            <w:color w:val="0000FF"/>
          </w:rPr>
          <w:t>6</w:t>
        </w:r>
      </w:hyperlink>
      <w:r>
        <w:t xml:space="preserve">, </w:t>
      </w:r>
      <w:hyperlink w:anchor="P158" w:history="1">
        <w:r>
          <w:rPr>
            <w:color w:val="0000FF"/>
          </w:rPr>
          <w:t>8</w:t>
        </w:r>
      </w:hyperlink>
      <w:r>
        <w:t xml:space="preserve"> - </w:t>
      </w:r>
      <w:hyperlink w:anchor="P189" w:history="1">
        <w:r>
          <w:rPr>
            <w:color w:val="0000FF"/>
          </w:rPr>
          <w:t>31 статьи 9</w:t>
        </w:r>
      </w:hyperlink>
      <w:r>
        <w:t xml:space="preserve">, </w:t>
      </w:r>
      <w:hyperlink w:anchor="P191" w:history="1">
        <w:r>
          <w:rPr>
            <w:color w:val="0000FF"/>
          </w:rPr>
          <w:t>статьи 10</w:t>
        </w:r>
      </w:hyperlink>
      <w:r>
        <w:t xml:space="preserve"> - </w:t>
      </w:r>
      <w:hyperlink w:anchor="P297" w:history="1">
        <w:r>
          <w:rPr>
            <w:color w:val="0000FF"/>
          </w:rPr>
          <w:t>18</w:t>
        </w:r>
      </w:hyperlink>
      <w:r>
        <w:t xml:space="preserve">, </w:t>
      </w:r>
      <w:hyperlink w:anchor="P306" w:history="1">
        <w:r>
          <w:rPr>
            <w:color w:val="0000FF"/>
          </w:rPr>
          <w:t>20</w:t>
        </w:r>
      </w:hyperlink>
      <w:r>
        <w:t xml:space="preserve"> - </w:t>
      </w:r>
      <w:hyperlink w:anchor="P428" w:history="1">
        <w:r>
          <w:rPr>
            <w:color w:val="0000FF"/>
          </w:rPr>
          <w:t>26</w:t>
        </w:r>
      </w:hyperlink>
      <w:r>
        <w:t xml:space="preserve">, </w:t>
      </w:r>
      <w:hyperlink w:anchor="P446" w:history="1">
        <w:r>
          <w:rPr>
            <w:color w:val="0000FF"/>
          </w:rPr>
          <w:t>28</w:t>
        </w:r>
      </w:hyperlink>
      <w:r>
        <w:t xml:space="preserve">, </w:t>
      </w:r>
      <w:hyperlink w:anchor="P452" w:history="1">
        <w:r>
          <w:rPr>
            <w:color w:val="0000FF"/>
          </w:rPr>
          <w:t>29</w:t>
        </w:r>
      </w:hyperlink>
      <w:r>
        <w:t xml:space="preserve">, </w:t>
      </w:r>
      <w:hyperlink w:anchor="P470" w:history="1">
        <w:r>
          <w:rPr>
            <w:color w:val="0000FF"/>
          </w:rPr>
          <w:t>части 1</w:t>
        </w:r>
      </w:hyperlink>
      <w:r>
        <w:t xml:space="preserve"> и </w:t>
      </w:r>
      <w:hyperlink w:anchor="P471" w:history="1">
        <w:r>
          <w:rPr>
            <w:color w:val="0000FF"/>
          </w:rPr>
          <w:t>2</w:t>
        </w:r>
      </w:hyperlink>
      <w:r>
        <w:t xml:space="preserve">, </w:t>
      </w:r>
      <w:hyperlink w:anchor="P474" w:history="1">
        <w:r>
          <w:rPr>
            <w:color w:val="0000FF"/>
          </w:rPr>
          <w:t>пункты 2</w:t>
        </w:r>
      </w:hyperlink>
      <w:r>
        <w:t xml:space="preserve"> и </w:t>
      </w:r>
      <w:hyperlink w:anchor="P475" w:history="1">
        <w:r>
          <w:rPr>
            <w:color w:val="0000FF"/>
          </w:rPr>
          <w:t>3 части 3</w:t>
        </w:r>
      </w:hyperlink>
      <w:r>
        <w:t xml:space="preserve">, </w:t>
      </w:r>
      <w:hyperlink w:anchor="P477" w:history="1">
        <w:r>
          <w:rPr>
            <w:color w:val="0000FF"/>
          </w:rPr>
          <w:t>части 4</w:t>
        </w:r>
      </w:hyperlink>
      <w:r>
        <w:t xml:space="preserve"> - </w:t>
      </w:r>
      <w:hyperlink w:anchor="P481" w:history="1">
        <w:r>
          <w:rPr>
            <w:color w:val="0000FF"/>
          </w:rPr>
          <w:t>6 статьи 30</w:t>
        </w:r>
      </w:hyperlink>
      <w:r>
        <w:t xml:space="preserve">, </w:t>
      </w:r>
      <w:hyperlink w:anchor="P483" w:history="1">
        <w:r>
          <w:rPr>
            <w:color w:val="0000FF"/>
          </w:rPr>
          <w:t>статьи 31</w:t>
        </w:r>
      </w:hyperlink>
      <w:r>
        <w:t xml:space="preserve">, </w:t>
      </w:r>
      <w:hyperlink w:anchor="P492" w:history="1">
        <w:r>
          <w:rPr>
            <w:color w:val="0000FF"/>
          </w:rPr>
          <w:t>32</w:t>
        </w:r>
      </w:hyperlink>
      <w:r>
        <w:t xml:space="preserve">, </w:t>
      </w:r>
      <w:hyperlink w:anchor="P514" w:history="1">
        <w:r>
          <w:rPr>
            <w:color w:val="0000FF"/>
          </w:rPr>
          <w:t>пункты 1</w:t>
        </w:r>
      </w:hyperlink>
      <w:r>
        <w:t xml:space="preserve"> - </w:t>
      </w:r>
      <w:hyperlink w:anchor="P517" w:history="1">
        <w:r>
          <w:rPr>
            <w:color w:val="0000FF"/>
          </w:rPr>
          <w:t>4</w:t>
        </w:r>
      </w:hyperlink>
      <w:r>
        <w:t xml:space="preserve">, </w:t>
      </w:r>
      <w:hyperlink w:anchor="P519" w:history="1">
        <w:r>
          <w:rPr>
            <w:color w:val="0000FF"/>
          </w:rPr>
          <w:t>6</w:t>
        </w:r>
      </w:hyperlink>
      <w:r>
        <w:t xml:space="preserve"> - </w:t>
      </w:r>
      <w:hyperlink w:anchor="P524" w:history="1">
        <w:r>
          <w:rPr>
            <w:color w:val="0000FF"/>
          </w:rPr>
          <w:t>11 части 1</w:t>
        </w:r>
      </w:hyperlink>
      <w:r>
        <w:t xml:space="preserve">, </w:t>
      </w:r>
      <w:hyperlink w:anchor="P525" w:history="1">
        <w:r>
          <w:rPr>
            <w:color w:val="0000FF"/>
          </w:rPr>
          <w:t>части 2</w:t>
        </w:r>
      </w:hyperlink>
      <w:r>
        <w:t xml:space="preserve"> и </w:t>
      </w:r>
      <w:hyperlink w:anchor="P532" w:history="1">
        <w:r>
          <w:rPr>
            <w:color w:val="0000FF"/>
          </w:rPr>
          <w:t>3 статьи 33</w:t>
        </w:r>
      </w:hyperlink>
      <w:r>
        <w:t xml:space="preserve">, </w:t>
      </w:r>
      <w:hyperlink w:anchor="P536" w:history="1">
        <w:r>
          <w:rPr>
            <w:color w:val="0000FF"/>
          </w:rPr>
          <w:t>статьи 34</w:t>
        </w:r>
      </w:hyperlink>
      <w:r>
        <w:t xml:space="preserve"> и </w:t>
      </w:r>
      <w:hyperlink w:anchor="P542" w:history="1">
        <w:r>
          <w:rPr>
            <w:color w:val="0000FF"/>
          </w:rPr>
          <w:t>35</w:t>
        </w:r>
      </w:hyperlink>
      <w:r>
        <w:t xml:space="preserve"> настоящего Федерального закона вступают в силу с 1 июля 2016 года.</w:t>
      </w:r>
    </w:p>
    <w:p w:rsidR="00306370" w:rsidRDefault="00306370">
      <w:pPr>
        <w:pStyle w:val="ConsPlusNormal"/>
        <w:jc w:val="both"/>
      </w:pPr>
    </w:p>
    <w:p w:rsidR="00306370" w:rsidRDefault="00306370">
      <w:pPr>
        <w:pStyle w:val="ConsPlusNormal"/>
        <w:jc w:val="right"/>
      </w:pPr>
      <w:r>
        <w:t>Президент</w:t>
      </w:r>
    </w:p>
    <w:p w:rsidR="00306370" w:rsidRDefault="00306370">
      <w:pPr>
        <w:pStyle w:val="ConsPlusNormal"/>
        <w:jc w:val="right"/>
      </w:pPr>
      <w:r>
        <w:t>Российской Федерации</w:t>
      </w:r>
    </w:p>
    <w:p w:rsidR="00306370" w:rsidRDefault="00306370">
      <w:pPr>
        <w:pStyle w:val="ConsPlusNormal"/>
        <w:jc w:val="right"/>
      </w:pPr>
      <w:r>
        <w:t>В.ПУТИН</w:t>
      </w:r>
    </w:p>
    <w:p w:rsidR="00306370" w:rsidRDefault="00306370">
      <w:pPr>
        <w:pStyle w:val="ConsPlusNormal"/>
      </w:pPr>
      <w:r>
        <w:t>Москва, Кремль</w:t>
      </w:r>
    </w:p>
    <w:p w:rsidR="00306370" w:rsidRDefault="00306370">
      <w:pPr>
        <w:pStyle w:val="ConsPlusNormal"/>
        <w:spacing w:before="220"/>
      </w:pPr>
      <w:r>
        <w:t>29 июня 2015 года</w:t>
      </w:r>
    </w:p>
    <w:p w:rsidR="00306370" w:rsidRDefault="00306370">
      <w:pPr>
        <w:pStyle w:val="ConsPlusNormal"/>
        <w:spacing w:before="220"/>
      </w:pPr>
      <w:r>
        <w:t>N 162-ФЗ</w:t>
      </w:r>
    </w:p>
    <w:p w:rsidR="00306370" w:rsidRDefault="00306370">
      <w:pPr>
        <w:pStyle w:val="ConsPlusNormal"/>
        <w:jc w:val="both"/>
      </w:pPr>
    </w:p>
    <w:p w:rsidR="00306370" w:rsidRDefault="00306370">
      <w:pPr>
        <w:pStyle w:val="ConsPlusNormal"/>
        <w:jc w:val="both"/>
      </w:pPr>
    </w:p>
    <w:p w:rsidR="00306370" w:rsidRDefault="00306370">
      <w:pPr>
        <w:pStyle w:val="ConsPlusNormal"/>
        <w:pBdr>
          <w:top w:val="single" w:sz="6" w:space="0" w:color="auto"/>
        </w:pBdr>
        <w:spacing w:before="100" w:after="100"/>
        <w:jc w:val="both"/>
        <w:rPr>
          <w:sz w:val="2"/>
          <w:szCs w:val="2"/>
        </w:rPr>
      </w:pPr>
    </w:p>
    <w:p w:rsidR="001300F1" w:rsidRDefault="001300F1">
      <w:bookmarkStart w:id="60" w:name="_GoBack"/>
      <w:bookmarkEnd w:id="60"/>
    </w:p>
    <w:sectPr w:rsidR="001300F1" w:rsidSect="005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70"/>
    <w:rsid w:val="001300F1"/>
    <w:rsid w:val="0030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3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3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3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3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3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3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44E5A898F33D8EF7E6AB612824DF3F099767E9B031FF2097E264251BC54337C389F3446932ED82CC59629B33EFD338BFE4EBB602FF194DVEJBL" TargetMode="External"/><Relationship Id="rId21" Type="http://schemas.openxmlformats.org/officeDocument/2006/relationships/hyperlink" Target="consultantplus://offline/ref=0444E5A898F33D8EF7E6AB612824DF3F099767E9B031FF2097E264251BC54337C389F3446932ED82C859629B33EFD338BFE4EBB602FF194DVEJBL" TargetMode="External"/><Relationship Id="rId42" Type="http://schemas.openxmlformats.org/officeDocument/2006/relationships/hyperlink" Target="consultantplus://offline/ref=0444E5A898F33D8EF7E6AB612824DF3F089264E6B832FF2097E264251BC54337C389F3446932ED81CB59629B33EFD338BFE4EBB602FF194DVEJBL" TargetMode="External"/><Relationship Id="rId47" Type="http://schemas.openxmlformats.org/officeDocument/2006/relationships/hyperlink" Target="consultantplus://offline/ref=0444E5A898F33D8EF7E6AB612824DF3F089066E6BB32FF2097E264251BC54337C389F3446932ED81CA59629B33EFD338BFE4EBB602FF194DVEJBL" TargetMode="External"/><Relationship Id="rId63" Type="http://schemas.openxmlformats.org/officeDocument/2006/relationships/hyperlink" Target="consultantplus://offline/ref=0444E5A898F33D8EF7E6AB612824DF3F099767E9B031FF2097E264251BC54337C389F3446932ED84CD59629B33EFD338BFE4EBB602FF194DVEJBL" TargetMode="External"/><Relationship Id="rId68" Type="http://schemas.openxmlformats.org/officeDocument/2006/relationships/hyperlink" Target="consultantplus://offline/ref=0444E5A898F33D8EF7E6AB612824DF3F099767E9B031FF2097E264251BC54337C389F3446932ED85C959629B33EFD338BFE4EBB602FF194DVEJBL" TargetMode="External"/><Relationship Id="rId84" Type="http://schemas.openxmlformats.org/officeDocument/2006/relationships/hyperlink" Target="consultantplus://offline/ref=0444E5A898F33D8EF7E6AB612824DF3F099767E9B031FF2097E264251BC54337C389F3446932ED87CF59629B33EFD338BFE4EBB602FF194DVEJBL" TargetMode="External"/><Relationship Id="rId89" Type="http://schemas.openxmlformats.org/officeDocument/2006/relationships/hyperlink" Target="consultantplus://offline/ref=0444E5A898F33D8EF7E6AB612824DF3F099767E9B031FF2097E264251BC54337C389F3446932ED88CA59629B33EFD338BFE4EBB602FF194DVEJBL" TargetMode="External"/><Relationship Id="rId16" Type="http://schemas.openxmlformats.org/officeDocument/2006/relationships/hyperlink" Target="consultantplus://offline/ref=0444E5A898F33D8EF7E6AB612824DF3F099767E9B031FF2097E264251BC54337C389F3446932ED81C359629B33EFD338BFE4EBB602FF194DVEJBL" TargetMode="External"/><Relationship Id="rId11" Type="http://schemas.openxmlformats.org/officeDocument/2006/relationships/hyperlink" Target="consultantplus://offline/ref=0444E5A898F33D8EF7E6AB612824DF3F099767E9B031FF2097E264251BC54337C389F3446932ED81C859629B33EFD338BFE4EBB602FF194DVEJBL" TargetMode="External"/><Relationship Id="rId32" Type="http://schemas.openxmlformats.org/officeDocument/2006/relationships/hyperlink" Target="consultantplus://offline/ref=0444E5A898F33D8EF7E6AB612824DF3F089960EABE37FF2097E264251BC54337C389F3446932ED81CB59629B33EFD338BFE4EBB602FF194DVEJBL" TargetMode="External"/><Relationship Id="rId37" Type="http://schemas.openxmlformats.org/officeDocument/2006/relationships/hyperlink" Target="consultantplus://offline/ref=0444E5A898F33D8EF7E6AB612824DF3F0B996CE6BC31FF2097E264251BC54337C389F3446932ED81CA59629B33EFD338BFE4EBB602FF194DVEJBL" TargetMode="External"/><Relationship Id="rId53" Type="http://schemas.openxmlformats.org/officeDocument/2006/relationships/hyperlink" Target="consultantplus://offline/ref=0444E5A898F33D8EF7E6AB612824DF3F099767E9B031FF2097E264251BC54337C389F3446932ED83CC59629B33EFD338BFE4EBB602FF194DVEJBL" TargetMode="External"/><Relationship Id="rId58" Type="http://schemas.openxmlformats.org/officeDocument/2006/relationships/hyperlink" Target="consultantplus://offline/ref=0444E5A898F33D8EF7E6AB612824DF3F099767E9B031FF2097E264251BC54337C389F3446932ED84CB59629B33EFD338BFE4EBB602FF194DVEJBL" TargetMode="External"/><Relationship Id="rId74" Type="http://schemas.openxmlformats.org/officeDocument/2006/relationships/hyperlink" Target="consultantplus://offline/ref=0444E5A898F33D8EF7E6AB612824DF3F099767E9B031FF2097E264251BC54337C389F3446932ED85C259629B33EFD338BFE4EBB602FF194DVEJBL" TargetMode="External"/><Relationship Id="rId79" Type="http://schemas.openxmlformats.org/officeDocument/2006/relationships/hyperlink" Target="consultantplus://offline/ref=0444E5A898F33D8EF7E6AB612824DF3F089264E6B831FF2097E264251BC54337C389F3446932ED81CB59629B33EFD338BFE4EBB602FF194DVEJBL" TargetMode="External"/><Relationship Id="rId102" Type="http://schemas.openxmlformats.org/officeDocument/2006/relationships/hyperlink" Target="consultantplus://offline/ref=0444E5A898F33D8EF7E6AB612824DF3F099961E9BF39FF2097E264251BC54337C389F3446932ED80C359629B33EFD338BFE4EBB602FF194DVEJB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444E5A898F33D8EF7E6AB612824DF3F099961EDBC38FF2097E264251BC54337C389F3446932ED81CB59629B33EFD338BFE4EBB602FF194DVEJBL" TargetMode="External"/><Relationship Id="rId95" Type="http://schemas.openxmlformats.org/officeDocument/2006/relationships/hyperlink" Target="consultantplus://offline/ref=0444E5A898F33D8EF7E6AB612824DF3F099767E9B031FF2097E264251BC54337C389F3446932ED88CD59629B33EFD338BFE4EBB602FF194DVEJBL" TargetMode="External"/><Relationship Id="rId22" Type="http://schemas.openxmlformats.org/officeDocument/2006/relationships/hyperlink" Target="consultantplus://offline/ref=0444E5A898F33D8EF7E6AB612824DF3F099767E9B031FF2097E264251BC54337C389F3446932ED82CF59629B33EFD338BFE4EBB602FF194DVEJBL" TargetMode="External"/><Relationship Id="rId27" Type="http://schemas.openxmlformats.org/officeDocument/2006/relationships/hyperlink" Target="consultantplus://offline/ref=0444E5A898F33D8EF7E6AB612824DF3F09986DEEB939FF2097E264251BC54337D189AB486830F380CE4C34CA75VBJ8L" TargetMode="External"/><Relationship Id="rId43" Type="http://schemas.openxmlformats.org/officeDocument/2006/relationships/hyperlink" Target="consultantplus://offline/ref=0444E5A898F33D8EF7E6AB612824DF3F099860E8B931FF2097E264251BC54337C389F3446932ED81CA59629B33EFD338BFE4EBB602FF194DVEJBL" TargetMode="External"/><Relationship Id="rId48" Type="http://schemas.openxmlformats.org/officeDocument/2006/relationships/hyperlink" Target="consultantplus://offline/ref=0444E5A898F33D8EF7E6AB612824DF3F0B996DE6B035FF2097E264251BC54337C389F3446932ED81C959629B33EFD338BFE4EBB602FF194DVEJBL" TargetMode="External"/><Relationship Id="rId64" Type="http://schemas.openxmlformats.org/officeDocument/2006/relationships/hyperlink" Target="consultantplus://offline/ref=0444E5A898F33D8EF7E6AB612824DF3F089066E7B036FF2097E264251BC54337C389F3446932ED81CA59629B33EFD338BFE4EBB602FF194DVEJBL" TargetMode="External"/><Relationship Id="rId69" Type="http://schemas.openxmlformats.org/officeDocument/2006/relationships/hyperlink" Target="consultantplus://offline/ref=0444E5A898F33D8EF7E6AB612824DF3F099767E9B031FF2097E264251BC54337C389F3446932ED85CF59629B33EFD338BFE4EBB602FF194DVEJBL" TargetMode="External"/><Relationship Id="rId80" Type="http://schemas.openxmlformats.org/officeDocument/2006/relationships/hyperlink" Target="consultantplus://offline/ref=0444E5A898F33D8EF7E6AB612824DF3F099263E9BE35FF2097E264251BC54337C389F3446932ED81C359629B33EFD338BFE4EBB602FF194DVEJBL" TargetMode="External"/><Relationship Id="rId85" Type="http://schemas.openxmlformats.org/officeDocument/2006/relationships/hyperlink" Target="consultantplus://offline/ref=0444E5A898F33D8EF7E6AB612824DF3F0E9066E9BA37FF2097E264251BC54337C389F3446932ED81CB59629B33EFD338BFE4EBB602FF194DVEJBL" TargetMode="External"/><Relationship Id="rId12" Type="http://schemas.openxmlformats.org/officeDocument/2006/relationships/hyperlink" Target="consultantplus://offline/ref=0444E5A898F33D8EF7E6AB612824DF3F099767E9B031FF2097E264251BC54337C389F3446932ED81CE59629B33EFD338BFE4EBB602FF194DVEJBL" TargetMode="External"/><Relationship Id="rId17" Type="http://schemas.openxmlformats.org/officeDocument/2006/relationships/hyperlink" Target="consultantplus://offline/ref=0444E5A898F33D8EF7E6AB612824DF3F099866EAB936FF2097E264251BC54337C389F3446932EF86CC59629B33EFD338BFE4EBB602FF194DVEJBL" TargetMode="External"/><Relationship Id="rId33" Type="http://schemas.openxmlformats.org/officeDocument/2006/relationships/hyperlink" Target="consultantplus://offline/ref=0444E5A898F33D8EF7E6AB612824DF3F089866E8BA31FF2097E264251BC54337C389F3446932ED81CB59629B33EFD338BFE4EBB602FF194DVEJBL" TargetMode="External"/><Relationship Id="rId38" Type="http://schemas.openxmlformats.org/officeDocument/2006/relationships/hyperlink" Target="consultantplus://offline/ref=0444E5A898F33D8EF7E6AB612824DF3F089264E6B833FF2097E264251BC54337C389F3446932ED81CB59629B33EFD338BFE4EBB602FF194DVEJBL" TargetMode="External"/><Relationship Id="rId59" Type="http://schemas.openxmlformats.org/officeDocument/2006/relationships/hyperlink" Target="consultantplus://offline/ref=0444E5A898F33D8EF7E6AB612824DF3F09986CEBB831FF2097E264251BC54337C389F3446932ED81CA59629B33EFD338BFE4EBB602FF194DVEJBL" TargetMode="External"/><Relationship Id="rId103" Type="http://schemas.openxmlformats.org/officeDocument/2006/relationships/hyperlink" Target="consultantplus://offline/ref=0444E5A898F33D8EF7E6AB612824DF3F099767E9B031FF2097E264251BC54337C389F3446932ED89C859629B33EFD338BFE4EBB602FF194DVEJBL" TargetMode="External"/><Relationship Id="rId20" Type="http://schemas.openxmlformats.org/officeDocument/2006/relationships/hyperlink" Target="consultantplus://offline/ref=0444E5A898F33D8EF7E6AB612824DF3F099767E9B031FF2097E264251BC54337C389F3446932ED82C959629B33EFD338BFE4EBB602FF194DVEJBL" TargetMode="External"/><Relationship Id="rId41" Type="http://schemas.openxmlformats.org/officeDocument/2006/relationships/hyperlink" Target="consultantplus://offline/ref=0444E5A898F33D8EF7E6AB612824DF3F0B9961ECBF31FF2097E264251BC54337C389F3446932ED81CA59629B33EFD338BFE4EBB602FF194DVEJBL" TargetMode="External"/><Relationship Id="rId54" Type="http://schemas.openxmlformats.org/officeDocument/2006/relationships/hyperlink" Target="consultantplus://offline/ref=0444E5A898F33D8EF7E6AB612824DF3F099860EEB034FF2097E264251BC54337C389F3446932ED81CB59629B33EFD338BFE4EBB602FF194DVEJBL" TargetMode="External"/><Relationship Id="rId62" Type="http://schemas.openxmlformats.org/officeDocument/2006/relationships/hyperlink" Target="consultantplus://offline/ref=0444E5A898F33D8EF7E6AB612824DF3F099767E9B031FF2097E264251BC54337C389F3446932ED84CF59629B33EFD338BFE4EBB602FF194DVEJBL" TargetMode="External"/><Relationship Id="rId70" Type="http://schemas.openxmlformats.org/officeDocument/2006/relationships/hyperlink" Target="consultantplus://offline/ref=0444E5A898F33D8EF7E6AB612824DF3F099767E9B031FF2097E264251BC54337C389F3446932ED85CE59629B33EFD338BFE4EBB602FF194DVEJBL" TargetMode="External"/><Relationship Id="rId75" Type="http://schemas.openxmlformats.org/officeDocument/2006/relationships/hyperlink" Target="consultantplus://offline/ref=0444E5A898F33D8EF7E6AB612824DF3F099767E9B031FF2097E264251BC54337C389F3446932ED86CB59629B33EFD338BFE4EBB602FF194DVEJBL" TargetMode="External"/><Relationship Id="rId83" Type="http://schemas.openxmlformats.org/officeDocument/2006/relationships/hyperlink" Target="consultantplus://offline/ref=0444E5A898F33D8EF7E6AB612824DF3F099767E9B031FF2097E264251BC54337C389F3446932ED86C259629B33EFD338BFE4EBB602FF194DVEJBL" TargetMode="External"/><Relationship Id="rId88" Type="http://schemas.openxmlformats.org/officeDocument/2006/relationships/hyperlink" Target="consultantplus://offline/ref=0444E5A898F33D8EF7E6AB612824DF3F099767E9B031FF2097E264251BC54337C389F3446932ED87C359629B33EFD338BFE4EBB602FF194DVEJBL" TargetMode="External"/><Relationship Id="rId91" Type="http://schemas.openxmlformats.org/officeDocument/2006/relationships/hyperlink" Target="consultantplus://offline/ref=0444E5A898F33D8EF7E6AB612824DF3F099767E9B031FF2097E264251BC54337C389F3446932ED88C859629B33EFD338BFE4EBB602FF194DVEJBL" TargetMode="External"/><Relationship Id="rId96" Type="http://schemas.openxmlformats.org/officeDocument/2006/relationships/hyperlink" Target="consultantplus://offline/ref=0444E5A898F33D8EF7E6AB612824DF3F0E9063EEBD30FF2097E264251BC54337D189AB486830F380CE4C34CA75VBJ8L" TargetMode="External"/><Relationship Id="rId1" Type="http://schemas.openxmlformats.org/officeDocument/2006/relationships/styles" Target="styles.xml"/><Relationship Id="rId6" Type="http://schemas.openxmlformats.org/officeDocument/2006/relationships/hyperlink" Target="consultantplus://offline/ref=0444E5A898F33D8EF7E6AB612824DF3F099866EAB936FF2097E264251BC54337C389F3446932EF86CF59629B33EFD338BFE4EBB602FF194DVEJBL" TargetMode="External"/><Relationship Id="rId15" Type="http://schemas.openxmlformats.org/officeDocument/2006/relationships/hyperlink" Target="consultantplus://offline/ref=0444E5A898F33D8EF7E6AB612824DF3F099767E9B031FF2097E264251BC54337C389F3446932ED81CC59629B33EFD338BFE4EBB602FF194DVEJBL" TargetMode="External"/><Relationship Id="rId23" Type="http://schemas.openxmlformats.org/officeDocument/2006/relationships/hyperlink" Target="consultantplus://offline/ref=0444E5A898F33D8EF7E6AB612824DF3F099767E9B031FF2097E264251BC54337C389F3446932ED82CD59629B33EFD338BFE4EBB602FF194DVEJBL" TargetMode="External"/><Relationship Id="rId28" Type="http://schemas.openxmlformats.org/officeDocument/2006/relationships/hyperlink" Target="consultantplus://offline/ref=0444E5A898F33D8EF7E6AB612824DF3F099767E9B031FF2097E264251BC54337C389F3446932ED82C259629B33EFD338BFE4EBB602FF194DVEJBL" TargetMode="External"/><Relationship Id="rId36" Type="http://schemas.openxmlformats.org/officeDocument/2006/relationships/hyperlink" Target="consultantplus://offline/ref=0444E5A898F33D8EF7E6AB612824DF3F089962EFB934FF2097E264251BC54337C389F3446932ED81CB59629B33EFD338BFE4EBB602FF194DVEJBL" TargetMode="External"/><Relationship Id="rId49" Type="http://schemas.openxmlformats.org/officeDocument/2006/relationships/hyperlink" Target="consultantplus://offline/ref=0444E5A898F33D8EF7E6AB612824DF3F089066E6BA30FF2097E264251BC54337C389F3446932ED81CA59629B33EFD338BFE4EBB602FF194DVEJBL" TargetMode="External"/><Relationship Id="rId57" Type="http://schemas.openxmlformats.org/officeDocument/2006/relationships/hyperlink" Target="consultantplus://offline/ref=0444E5A898F33D8EF7E6AB612824DF3F09986CEFBD39FF2097E264251BC54337C389F3446932ED81CB59629B33EFD338BFE4EBB602FF194DVEJBL" TargetMode="External"/><Relationship Id="rId10" Type="http://schemas.openxmlformats.org/officeDocument/2006/relationships/hyperlink" Target="consultantplus://offline/ref=0444E5A898F33D8EF7E6AB612824DF3F099767E9B031FF2097E264251BC54337C389F3446932ED81C959629B33EFD338BFE4EBB602FF194DVEJBL" TargetMode="External"/><Relationship Id="rId31" Type="http://schemas.openxmlformats.org/officeDocument/2006/relationships/hyperlink" Target="consultantplus://offline/ref=0444E5A898F33D8EF7E6AB612824DF3F099167EAB132FF2097E264251BC54337C389F3446932ED81CB59629B33EFD338BFE4EBB602FF194DVEJBL" TargetMode="External"/><Relationship Id="rId44" Type="http://schemas.openxmlformats.org/officeDocument/2006/relationships/hyperlink" Target="consultantplus://offline/ref=0444E5A898F33D8EF7E6AB612824DF3F099961EDBC38FF2097E264251BC54337C389F3446932ED81CB59629B33EFD338BFE4EBB602FF194DVEJBL" TargetMode="External"/><Relationship Id="rId52" Type="http://schemas.openxmlformats.org/officeDocument/2006/relationships/hyperlink" Target="consultantplus://offline/ref=0444E5A898F33D8EF7E6AB612824DF3F09986CE7B934FF2097E264251BC54337C389F3446932ED81CA59629B33EFD338BFE4EBB602FF194DVEJBL" TargetMode="External"/><Relationship Id="rId60" Type="http://schemas.openxmlformats.org/officeDocument/2006/relationships/hyperlink" Target="consultantplus://offline/ref=0444E5A898F33D8EF7E6AB612824DF3F09986CEBBE33FF2097E264251BC54337C389F3446932ED81C859629B33EFD338BFE4EBB602FF194DVEJBL" TargetMode="External"/><Relationship Id="rId65" Type="http://schemas.openxmlformats.org/officeDocument/2006/relationships/hyperlink" Target="consultantplus://offline/ref=0444E5A898F33D8EF7E6AB612824DF3F09986CEFBD39FF2097E264251BC54337C389F3446932ED81CB59629B33EFD338BFE4EBB602FF194DVEJBL" TargetMode="External"/><Relationship Id="rId73" Type="http://schemas.openxmlformats.org/officeDocument/2006/relationships/hyperlink" Target="consultantplus://offline/ref=0444E5A898F33D8EF7E6AB612824DF3F099767E9B031FF2097E264251BC54337C389F3446932ED85C359629B33EFD338BFE4EBB602FF194DVEJBL" TargetMode="External"/><Relationship Id="rId78" Type="http://schemas.openxmlformats.org/officeDocument/2006/relationships/hyperlink" Target="consultantplus://offline/ref=0444E5A898F33D8EF7E6AB612824DF3F099767E9B031FF2097E264251BC54337C389F3446932ED86C859629B33EFD338BFE4EBB602FF194DVEJBL" TargetMode="External"/><Relationship Id="rId81" Type="http://schemas.openxmlformats.org/officeDocument/2006/relationships/hyperlink" Target="consultantplus://offline/ref=0444E5A898F33D8EF7E6AB612824DF3F099767E9B031FF2097E264251BC54337C389F3446932ED86CD59629B33EFD338BFE4EBB602FF194DVEJBL" TargetMode="External"/><Relationship Id="rId86" Type="http://schemas.openxmlformats.org/officeDocument/2006/relationships/hyperlink" Target="consultantplus://offline/ref=0444E5A898F33D8EF7E6AB612824DF3F0E9061EEB935FF2097E264251BC54337C389F3446932ED80C259629B33EFD338BFE4EBB602FF194DVEJBL" TargetMode="External"/><Relationship Id="rId94" Type="http://schemas.openxmlformats.org/officeDocument/2006/relationships/hyperlink" Target="consultantplus://offline/ref=0444E5A898F33D8EF7E6AB612824DF3F0B986CE8BF33FF2097E264251BC54337C389F3446932ED81C959629B33EFD338BFE4EBB602FF194DVEJBL" TargetMode="External"/><Relationship Id="rId99" Type="http://schemas.openxmlformats.org/officeDocument/2006/relationships/hyperlink" Target="consultantplus://offline/ref=0444E5A898F33D8EF7E6AB612824DF3F099767E9B031FF2097E264251BC54337C389F3446932ED88C259629B33EFD338BFE4EBB602FF194DVEJBL" TargetMode="External"/><Relationship Id="rId101" Type="http://schemas.openxmlformats.org/officeDocument/2006/relationships/hyperlink" Target="consultantplus://offline/ref=0444E5A898F33D8EF7E6AB612824DF3F099767E9B031FF2097E264251BC54337C389F3446932ED89CA59629B33EFD338BFE4EBB602FF194DVEJBL" TargetMode="External"/><Relationship Id="rId4" Type="http://schemas.openxmlformats.org/officeDocument/2006/relationships/webSettings" Target="webSettings.xml"/><Relationship Id="rId9" Type="http://schemas.openxmlformats.org/officeDocument/2006/relationships/hyperlink" Target="consultantplus://offline/ref=0444E5A898F33D8EF7E6AB612824DF3F099767E9B031FF2097E264251BC54337C389F3446932ED81CB59629B33EFD338BFE4EBB602FF194DVEJBL" TargetMode="External"/><Relationship Id="rId13" Type="http://schemas.openxmlformats.org/officeDocument/2006/relationships/hyperlink" Target="consultantplus://offline/ref=0444E5A898F33D8EF7E6AB612824DF3F099866EAB936FF2097E264251BC54337C389F3446932EF86CE59629B33EFD338BFE4EBB602FF194DVEJBL" TargetMode="External"/><Relationship Id="rId18" Type="http://schemas.openxmlformats.org/officeDocument/2006/relationships/hyperlink" Target="consultantplus://offline/ref=0444E5A898F33D8EF7E6AB612824DF3F099767E9B031FF2097E264251BC54337C389F3446932ED81C259629B33EFD338BFE4EBB602FF194DVEJBL" TargetMode="External"/><Relationship Id="rId39" Type="http://schemas.openxmlformats.org/officeDocument/2006/relationships/hyperlink" Target="consultantplus://offline/ref=0444E5A898F33D8EF7E6AB612824DF3F0B986CE8BF33FF2097E264251BC54337C389F3446932ED81C959629B33EFD338BFE4EBB602FF194DVEJBL" TargetMode="External"/><Relationship Id="rId34" Type="http://schemas.openxmlformats.org/officeDocument/2006/relationships/hyperlink" Target="consultantplus://offline/ref=0444E5A898F33D8EF7E6AB612824DF3F089264E6B831FF2097E264251BC54337C389F3446932ED81CB59629B33EFD338BFE4EBB602FF194DVEJBL" TargetMode="External"/><Relationship Id="rId50" Type="http://schemas.openxmlformats.org/officeDocument/2006/relationships/hyperlink" Target="consultantplus://offline/ref=0444E5A898F33D8EF7E6AB612824DF3F099767E9B031FF2097E264251BC54337C389F3446932ED83CD59629B33EFD338BFE4EBB602FF194DVEJBL" TargetMode="External"/><Relationship Id="rId55" Type="http://schemas.openxmlformats.org/officeDocument/2006/relationships/hyperlink" Target="consultantplus://offline/ref=0444E5A898F33D8EF7E6AB612824DF3F09986CEBB830FF2097E264251BC54337C389F3446932ED81CB59629B33EFD338BFE4EBB602FF194DVEJBL" TargetMode="External"/><Relationship Id="rId76" Type="http://schemas.openxmlformats.org/officeDocument/2006/relationships/hyperlink" Target="consultantplus://offline/ref=0444E5A898F33D8EF7E6AB612824DF3F099767E9B031FF2097E264251BC54337C389F3446932ED86CA59629B33EFD338BFE4EBB602FF194DVEJBL" TargetMode="External"/><Relationship Id="rId97" Type="http://schemas.openxmlformats.org/officeDocument/2006/relationships/hyperlink" Target="consultantplus://offline/ref=0444E5A898F33D8EF7E6AB612824DF3F099767E9B031FF2097E264251BC54337C389F3446932ED88C359629B33EFD338BFE4EBB602FF194DVEJBL" TargetMode="External"/><Relationship Id="rId104" Type="http://schemas.openxmlformats.org/officeDocument/2006/relationships/fontTable" Target="fontTable.xml"/><Relationship Id="rId7" Type="http://schemas.openxmlformats.org/officeDocument/2006/relationships/hyperlink" Target="consultantplus://offline/ref=0444E5A898F33D8EF7E6AB612824DF3F089065E9BD38FF2097E264251BC54337C389F3446932ED83CF59629B33EFD338BFE4EBB602FF194DVEJBL" TargetMode="External"/><Relationship Id="rId71" Type="http://schemas.openxmlformats.org/officeDocument/2006/relationships/hyperlink" Target="consultantplus://offline/ref=0444E5A898F33D8EF7E6AB612824DF3F099767E9B031FF2097E264251BC54337C389F3446932ED85CD59629B33EFD338BFE4EBB602FF194DVEJBL" TargetMode="External"/><Relationship Id="rId92" Type="http://schemas.openxmlformats.org/officeDocument/2006/relationships/hyperlink" Target="consultantplus://offline/ref=0444E5A898F33D8EF7E6AB612824DF3F09986DEEB939FF2097E264251BC54337D189AB486830F380CE4C34CA75VBJ8L" TargetMode="External"/><Relationship Id="rId2" Type="http://schemas.microsoft.com/office/2007/relationships/stylesWithEffects" Target="stylesWithEffects.xml"/><Relationship Id="rId29" Type="http://schemas.openxmlformats.org/officeDocument/2006/relationships/hyperlink" Target="consultantplus://offline/ref=0444E5A898F33D8EF7E6AB612824DF3F089064E8B039FF2097E264251BC54337C389F3446932ED81CA59629B33EFD338BFE4EBB602FF194DVEJBL" TargetMode="External"/><Relationship Id="rId24" Type="http://schemas.openxmlformats.org/officeDocument/2006/relationships/hyperlink" Target="consultantplus://offline/ref=0444E5A898F33D8EF7E6AB612824DF3F099766ECBE31FF2097E264251BC54337C389F3446932ED80CD59629B33EFD338BFE4EBB602FF194DVEJBL" TargetMode="External"/><Relationship Id="rId40" Type="http://schemas.openxmlformats.org/officeDocument/2006/relationships/hyperlink" Target="consultantplus://offline/ref=0444E5A898F33D8EF7E6AB612824DF3F0B986CE8BF33FF2097E264251BC54337C389F3446932ED82C859629B33EFD338BFE4EBB602FF194DVEJBL" TargetMode="External"/><Relationship Id="rId45" Type="http://schemas.openxmlformats.org/officeDocument/2006/relationships/hyperlink" Target="consultantplus://offline/ref=0444E5A898F33D8EF7E6AB612824DF3F099767E9B031FF2097E264251BC54337C389F3446932ED83C959629B33EFD338BFE4EBB602FF194DVEJBL" TargetMode="External"/><Relationship Id="rId66" Type="http://schemas.openxmlformats.org/officeDocument/2006/relationships/hyperlink" Target="consultantplus://offline/ref=0444E5A898F33D8EF7E6AB612824DF3F099767E9B031FF2097E264251BC54337C389F3446932ED84CC59629B33EFD338BFE4EBB602FF194DVEJBL" TargetMode="External"/><Relationship Id="rId87" Type="http://schemas.openxmlformats.org/officeDocument/2006/relationships/hyperlink" Target="consultantplus://offline/ref=0444E5A898F33D8EF7E6AB612824DF3F0B996DE6B035FF2097E264251BC54337C389F3446932ED81C959629B33EFD338BFE4EBB602FF194DVEJBL" TargetMode="External"/><Relationship Id="rId61" Type="http://schemas.openxmlformats.org/officeDocument/2006/relationships/hyperlink" Target="consultantplus://offline/ref=0444E5A898F33D8EF7E6AB612824DF3F099767E9B031FF2097E264251BC54337C389F3446932ED84CA59629B33EFD338BFE4EBB602FF194DVEJBL" TargetMode="External"/><Relationship Id="rId82" Type="http://schemas.openxmlformats.org/officeDocument/2006/relationships/hyperlink" Target="consultantplus://offline/ref=0444E5A898F33D8EF7E6AB612824DF3F099767E9B031FF2097E264251BC54337C389F3446932ED86CC59629B33EFD338BFE4EBB602FF194DVEJBL" TargetMode="External"/><Relationship Id="rId19" Type="http://schemas.openxmlformats.org/officeDocument/2006/relationships/hyperlink" Target="consultantplus://offline/ref=0444E5A898F33D8EF7E6AB612824DF3F099767E9B031FF2097E264251BC54337C389F3446932ED82CB59629B33EFD338BFE4EBB602FF194DVEJBL" TargetMode="External"/><Relationship Id="rId14" Type="http://schemas.openxmlformats.org/officeDocument/2006/relationships/hyperlink" Target="consultantplus://offline/ref=0444E5A898F33D8EF7E6AB612824DF3F099767E9B031FF2097E264251BC54337C389F3446932ED81CD59629B33EFD338BFE4EBB602FF194DVEJBL" TargetMode="External"/><Relationship Id="rId30" Type="http://schemas.openxmlformats.org/officeDocument/2006/relationships/hyperlink" Target="consultantplus://offline/ref=0444E5A898F33D8EF7E6AB612824DF3F099767E9B031FF2097E264251BC54337C389F3446932ED83CB59629B33EFD338BFE4EBB602FF194DVEJBL" TargetMode="External"/><Relationship Id="rId35" Type="http://schemas.openxmlformats.org/officeDocument/2006/relationships/hyperlink" Target="consultantplus://offline/ref=0444E5A898F33D8EF7E6AB612824DF3F089060ECBC32FF2097E264251BC54337C389F3446932ED81CB59629B33EFD338BFE4EBB602FF194DVEJBL" TargetMode="External"/><Relationship Id="rId56" Type="http://schemas.openxmlformats.org/officeDocument/2006/relationships/hyperlink" Target="consultantplus://offline/ref=0444E5A898F33D8EF7E6AB612824DF3F099767E9B031FF2097E264251BC54337C389F3446932ED83C359629B33EFD338BFE4EBB602FF194DVEJBL" TargetMode="External"/><Relationship Id="rId77" Type="http://schemas.openxmlformats.org/officeDocument/2006/relationships/hyperlink" Target="consultantplus://offline/ref=0444E5A898F33D8EF7E6AB612824DF3F099860E8B931FF2097E264251BC54337C389F3446932ED81CA59629B33EFD338BFE4EBB602FF194DVEJBL" TargetMode="External"/><Relationship Id="rId100" Type="http://schemas.openxmlformats.org/officeDocument/2006/relationships/hyperlink" Target="consultantplus://offline/ref=0444E5A898F33D8EF7E6AB612824DF3F099265E7BD30FF2097E264251BC54337C389F3446932ED81CA59629B33EFD338BFE4EBB602FF194DVEJBL" TargetMode="External"/><Relationship Id="rId105" Type="http://schemas.openxmlformats.org/officeDocument/2006/relationships/theme" Target="theme/theme1.xml"/><Relationship Id="rId8" Type="http://schemas.openxmlformats.org/officeDocument/2006/relationships/hyperlink" Target="consultantplus://offline/ref=0444E5A898F33D8EF7E6AB612824DF3F099767E9B031FF2097E264251BC54337C389F3446932ED80C259629B33EFD338BFE4EBB602FF194DVEJBL" TargetMode="External"/><Relationship Id="rId51" Type="http://schemas.openxmlformats.org/officeDocument/2006/relationships/hyperlink" Target="consultantplus://offline/ref=0444E5A898F33D8EF7E6AB612824DF3F089065E6BA30FF2097E264251BC54337C389F3446932ED81CA59629B33EFD338BFE4EBB602FF194DVEJBL" TargetMode="External"/><Relationship Id="rId72" Type="http://schemas.openxmlformats.org/officeDocument/2006/relationships/hyperlink" Target="consultantplus://offline/ref=0444E5A898F33D8EF7E6AB612824DF3F099767E9B031FF2097E264251BC54337C389F3446932ED85CC59629B33EFD338BFE4EBB602FF194DVEJBL" TargetMode="External"/><Relationship Id="rId93" Type="http://schemas.openxmlformats.org/officeDocument/2006/relationships/hyperlink" Target="consultantplus://offline/ref=0444E5A898F33D8EF7E6AB612824DF3F099767E9B031FF2097E264251BC54337C389F3446932ED88CE59629B33EFD338BFE4EBB602FF194DVEJBL" TargetMode="External"/><Relationship Id="rId98" Type="http://schemas.openxmlformats.org/officeDocument/2006/relationships/hyperlink" Target="consultantplus://offline/ref=0444E5A898F33D8EF7E6AB612824DF3F099860EEB034FF2097E264251BC54337C389F3446932ED81CB59629B33EFD338BFE4EBB602FF194DVEJBL" TargetMode="External"/><Relationship Id="rId3" Type="http://schemas.openxmlformats.org/officeDocument/2006/relationships/settings" Target="settings.xml"/><Relationship Id="rId25" Type="http://schemas.openxmlformats.org/officeDocument/2006/relationships/hyperlink" Target="consultantplus://offline/ref=0444E5A898F33D8EF7E6AB612824DF3F089065E9BD38FF2097E264251BC54337C389F3446932ED83CF59629B33EFD338BFE4EBB602FF194DVEJBL" TargetMode="External"/><Relationship Id="rId46" Type="http://schemas.openxmlformats.org/officeDocument/2006/relationships/hyperlink" Target="consultantplus://offline/ref=0444E5A898F33D8EF7E6AB612824DF3F099767E9B031FF2097E264251BC54337C389F3446932ED83CE59629B33EFD338BFE4EBB602FF194DVEJBL" TargetMode="External"/><Relationship Id="rId67" Type="http://schemas.openxmlformats.org/officeDocument/2006/relationships/hyperlink" Target="consultantplus://offline/ref=0444E5A898F33D8EF7E6AB612824DF3F099767E9B031FF2097E264251BC54337C389F3446932ED85CB59629B33EFD338BFE4EBB602FF194DVE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17527</Words>
  <Characters>99909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2022-05-12T11:09:00Z</dcterms:created>
  <dcterms:modified xsi:type="dcterms:W3CDTF">2022-05-12T11:09:00Z</dcterms:modified>
</cp:coreProperties>
</file>